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left="4315.2001953125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sz w:val="22.080900192260742"/>
          <w:szCs w:val="22.080900192260742"/>
        </w:rPr>
        <w:drawing>
          <wp:inline distB="19050" distT="19050" distL="19050" distR="19050">
            <wp:extent cx="786384" cy="787908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6384" cy="7879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right="-13" w:firstLine="0"/>
        <w:jc w:val="center"/>
        <w:rPr>
          <w:rFonts w:ascii="Calibri" w:cs="Calibri" w:eastAsia="Calibri" w:hAnsi="Calibri"/>
          <w:b w:val="1"/>
          <w:i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36"/>
          <w:szCs w:val="36"/>
          <w:rtl w:val="0"/>
        </w:rPr>
        <w:t xml:space="preserve">ISTITUTO COMPRENSIVO “NORD”</w:t>
      </w:r>
    </w:p>
    <w:p w:rsidR="00000000" w:rsidDel="00000000" w:rsidP="00000000" w:rsidRDefault="00000000" w:rsidRPr="00000000" w14:paraId="00000003">
      <w:pPr>
        <w:ind w:left="0" w:right="-13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Via Gherardi, 66  -   59100  PRATO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C.F.  92090910487</w:t>
      </w:r>
    </w:p>
    <w:p w:rsidR="00000000" w:rsidDel="00000000" w:rsidP="00000000" w:rsidRDefault="00000000" w:rsidRPr="00000000" w14:paraId="00000004">
      <w:pPr>
        <w:keepNext w:val="1"/>
        <w:keepLines w:val="1"/>
        <w:spacing w:after="12" w:lineRule="auto"/>
        <w:ind w:left="0" w:right="-13" w:firstLine="0"/>
        <w:jc w:val="center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rtl w:val="0"/>
        </w:rPr>
        <w:t xml:space="preserve">E-MAIL 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poic820002@istruzione.it</w:t>
        </w:r>
      </w:hyperlink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u w:val="singl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rtl w:val="0"/>
        </w:rPr>
        <w:t xml:space="preserve">E-MAIL certificata: </w:t>
      </w:r>
      <w:hyperlink r:id="rId10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poic820002@pec.istruzione.it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100" w:before="100" w:line="335.99999999999994" w:lineRule="auto"/>
        <w:ind w:left="0" w:right="0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Codice Univoco Ufficio : UF6XQD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="335.99999999999994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CIRCOLARE N.</w:t>
      </w:r>
    </w:p>
    <w:p w:rsidR="00000000" w:rsidDel="00000000" w:rsidP="00000000" w:rsidRDefault="00000000" w:rsidRPr="00000000" w14:paraId="00000007">
      <w:pPr>
        <w:shd w:fill="ffffff" w:val="clear"/>
        <w:spacing w:after="100" w:before="100" w:line="335.99999999999994" w:lineRule="auto"/>
        <w:ind w:left="0" w:right="0" w:firstLine="0"/>
        <w:jc w:val="right"/>
        <w:rPr>
          <w:rFonts w:ascii="Calibri" w:cs="Calibri" w:eastAsia="Calibri" w:hAnsi="Calibri"/>
          <w:b w:val="1"/>
          <w:i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Al personale addetto al Primo Soccorso in servizio presso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222222"/>
          <w:rtl w:val="0"/>
        </w:rPr>
        <w:t xml:space="preserve">nomeplesso</w:t>
      </w:r>
    </w:p>
    <w:p w:rsidR="00000000" w:rsidDel="00000000" w:rsidP="00000000" w:rsidRDefault="00000000" w:rsidRPr="00000000" w14:paraId="00000008">
      <w:pPr>
        <w:shd w:fill="ffffff" w:val="clear"/>
        <w:spacing w:after="100" w:before="100" w:line="335.99999999999994" w:lineRule="auto"/>
        <w:ind w:left="0" w:right="0" w:firstLine="0"/>
        <w:jc w:val="right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…</w:t>
      </w:r>
    </w:p>
    <w:p w:rsidR="00000000" w:rsidDel="00000000" w:rsidP="00000000" w:rsidRDefault="00000000" w:rsidRPr="00000000" w14:paraId="00000009">
      <w:pPr>
        <w:shd w:fill="ffffff" w:val="clear"/>
        <w:spacing w:after="100" w:before="100" w:line="335.99999999999994" w:lineRule="auto"/>
        <w:ind w:left="0" w:right="0" w:firstLine="0"/>
        <w:jc w:val="right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...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="335.99999999999994" w:lineRule="auto"/>
        <w:ind w:left="0" w:right="0" w:firstLine="0"/>
        <w:jc w:val="right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…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="335.99999999999994" w:lineRule="auto"/>
        <w:ind w:left="0" w:right="0" w:firstLine="0"/>
        <w:jc w:val="right"/>
        <w:rPr>
          <w:rFonts w:ascii="Calibri" w:cs="Calibri" w:eastAsia="Calibri" w:hAnsi="Calibri"/>
          <w:b w:val="1"/>
          <w:i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Ai Consiglio di Classe/team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222222"/>
          <w:rtl w:val="0"/>
        </w:rPr>
        <w:t xml:space="preserve">nomeconsigliodiclasse</w:t>
      </w:r>
    </w:p>
    <w:p w:rsidR="00000000" w:rsidDel="00000000" w:rsidP="00000000" w:rsidRDefault="00000000" w:rsidRPr="00000000" w14:paraId="0000000C">
      <w:pPr>
        <w:shd w:fill="ffffff" w:val="clear"/>
        <w:spacing w:after="100" w:before="100" w:line="335.99999999999994" w:lineRule="auto"/>
        <w:ind w:left="0" w:right="0" w:firstLine="0"/>
        <w:jc w:val="right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Ai docenti e al personale Ata in servizio presso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222222"/>
          <w:rtl w:val="0"/>
        </w:rPr>
        <w:t xml:space="preserve">nomeplesso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100" w:before="100" w:line="335.99999999999994" w:lineRule="auto"/>
        <w:ind w:left="0" w:right="0" w:firstLine="0"/>
        <w:jc w:val="center"/>
        <w:rPr>
          <w:rFonts w:ascii="Calibri" w:cs="Calibri" w:eastAsia="Calibri" w:hAnsi="Calibri"/>
          <w:i w:val="1"/>
          <w:color w:val="222222"/>
        </w:rPr>
      </w:pPr>
      <w:r w:rsidDel="00000000" w:rsidR="00000000" w:rsidRPr="00000000">
        <w:rPr>
          <w:rFonts w:ascii="Calibri" w:cs="Calibri" w:eastAsia="Calibri" w:hAnsi="Calibri"/>
          <w:i w:val="1"/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hd w:fill="ffffff" w:val="clear"/>
        <w:spacing w:after="100" w:before="100" w:line="335.99999999999994" w:lineRule="auto"/>
        <w:ind w:left="0" w:right="0" w:firstLine="0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Oggetto: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Richiesta disponibilità somministrazione farmaci alunni in orario scolastico</w:t>
      </w:r>
    </w:p>
    <w:p w:rsidR="00000000" w:rsidDel="00000000" w:rsidP="00000000" w:rsidRDefault="00000000" w:rsidRPr="00000000" w14:paraId="0000000F">
      <w:pPr>
        <w:shd w:fill="ffffff" w:val="clear"/>
        <w:spacing w:after="100" w:before="100" w:line="335.99999999999994" w:lineRule="auto"/>
        <w:ind w:left="0" w:right="0" w:firstLine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Con la presente si chiede la disponibilità alla somministrazione di farmaci ad alunni essendo pervenuta formale richiesta da parte di genitori secondo le modalità certificate e prescritte da relativo personale medico.</w:t>
      </w:r>
    </w:p>
    <w:p w:rsidR="00000000" w:rsidDel="00000000" w:rsidP="00000000" w:rsidRDefault="00000000" w:rsidRPr="00000000" w14:paraId="00000010">
      <w:pPr>
        <w:shd w:fill="ffffff" w:val="clear"/>
        <w:spacing w:after="100" w:before="100" w:line="335.99999999999994" w:lineRule="auto"/>
        <w:ind w:left="0" w:right="0" w:firstLine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Gli interessati avranno cura di compilare il modulo allegato e farlo pervenire con sollecitudine alla FS Patrizia Di Lullo anche tramite mail (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patriziadilullo@icnprato.it</w:t>
        </w:r>
      </w:hyperlink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) e per conoscenza alla vicepreside/ASPP Francesca Gori (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francescagori@icnprato.it</w:t>
        </w:r>
      </w:hyperlink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). </w:t>
      </w:r>
    </w:p>
    <w:p w:rsidR="00000000" w:rsidDel="00000000" w:rsidP="00000000" w:rsidRDefault="00000000" w:rsidRPr="00000000" w14:paraId="00000011">
      <w:pPr>
        <w:shd w:fill="ffffff" w:val="clear"/>
        <w:spacing w:after="100" w:before="100" w:line="335.99999999999994" w:lineRule="auto"/>
        <w:ind w:left="0" w:right="0" w:firstLine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La somministrazione non richiede possesso di cognizioni specialistiche di tipo sanitario, né l’esercizio di discrezionalità tecnica. Ad esclusione degli addetti al primo soccorso, è prevista una formazione a cura del medico competente della scuola o di altro personale sanitario.</w:t>
      </w:r>
    </w:p>
    <w:p w:rsidR="00000000" w:rsidDel="00000000" w:rsidP="00000000" w:rsidRDefault="00000000" w:rsidRPr="00000000" w14:paraId="00000012">
      <w:pPr>
        <w:shd w:fill="ffffff" w:val="clear"/>
        <w:spacing w:after="100" w:before="100" w:line="335.99999999999994" w:lineRule="auto"/>
        <w:ind w:left="0" w:right="0" w:firstLine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Si ringrazia per la collaborazione</w:t>
      </w:r>
    </w:p>
    <w:p w:rsidR="00000000" w:rsidDel="00000000" w:rsidP="00000000" w:rsidRDefault="00000000" w:rsidRPr="00000000" w14:paraId="00000013">
      <w:pPr>
        <w:shd w:fill="ffffff" w:val="clear"/>
        <w:spacing w:after="100" w:before="100" w:line="335.99999999999994" w:lineRule="auto"/>
        <w:ind w:left="0" w:right="0" w:firstLine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6804" w:right="2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6804" w:right="2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(Prof. Riccardo Fattori)</w:t>
      </w:r>
    </w:p>
    <w:p w:rsidR="00000000" w:rsidDel="00000000" w:rsidP="00000000" w:rsidRDefault="00000000" w:rsidRPr="00000000" w14:paraId="00000016">
      <w:pPr>
        <w:spacing w:after="0" w:line="240" w:lineRule="auto"/>
        <w:ind w:left="6804" w:right="2" w:firstLine="0"/>
        <w:jc w:val="center"/>
        <w:rPr>
          <w:rFonts w:ascii="Calibri" w:cs="Calibri" w:eastAsia="Calibri" w:hAnsi="Calibri"/>
          <w:i w:val="1"/>
          <w:color w:val="222222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Firma digitale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ind w:left="4315.2001953125" w:right="0" w:firstLine="0"/>
        <w:jc w:val="left"/>
        <w:rPr>
          <w:rFonts w:ascii="Arial" w:cs="Arial" w:eastAsia="Arial" w:hAnsi="Arial"/>
          <w:sz w:val="22.080900192260742"/>
          <w:szCs w:val="22.08090019226074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ind w:left="4315.2001953125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Arial" w:cs="Arial" w:eastAsia="Arial" w:hAnsi="Arial"/>
          <w:sz w:val="22.080900192260742"/>
          <w:szCs w:val="22.080900192260742"/>
        </w:rPr>
        <w:drawing>
          <wp:inline distB="19050" distT="19050" distL="19050" distR="19050">
            <wp:extent cx="786384" cy="787908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6384" cy="7879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right="-13" w:firstLine="0"/>
        <w:jc w:val="center"/>
        <w:rPr>
          <w:rFonts w:ascii="Calibri" w:cs="Calibri" w:eastAsia="Calibri" w:hAnsi="Calibri"/>
          <w:b w:val="1"/>
          <w:i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36"/>
          <w:szCs w:val="36"/>
          <w:rtl w:val="0"/>
        </w:rPr>
        <w:t xml:space="preserve">ISTITUTO COMPRENSIVO “NORD”</w:t>
      </w:r>
    </w:p>
    <w:p w:rsidR="00000000" w:rsidDel="00000000" w:rsidP="00000000" w:rsidRDefault="00000000" w:rsidRPr="00000000" w14:paraId="0000001A">
      <w:pPr>
        <w:ind w:left="0" w:right="-13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Via Gherardi, 66  -   59100  PRATO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C.F.  92090910487</w:t>
      </w:r>
    </w:p>
    <w:p w:rsidR="00000000" w:rsidDel="00000000" w:rsidP="00000000" w:rsidRDefault="00000000" w:rsidRPr="00000000" w14:paraId="0000001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" w:before="0" w:line="248.00000000000006" w:lineRule="auto"/>
        <w:ind w:left="0" w:right="-13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E-MAIL </w:t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poic820002@istruzione.it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E-MAIL certificata: 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poic820002@pec.istruzione.it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819"/>
          <w:tab w:val="right" w:pos="9638"/>
        </w:tabs>
        <w:spacing w:after="0" w:line="240" w:lineRule="auto"/>
        <w:ind w:left="0" w:right="-13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Codice Univoco Ufficio : UF6XQD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CIRCOLARE N.</w:t>
      </w:r>
    </w:p>
    <w:p w:rsidR="00000000" w:rsidDel="00000000" w:rsidP="00000000" w:rsidRDefault="00000000" w:rsidRPr="00000000" w14:paraId="0000001E">
      <w:pPr>
        <w:spacing w:after="0" w:line="240" w:lineRule="auto"/>
        <w:ind w:left="0" w:right="0" w:firstLine="0"/>
        <w:jc w:val="righ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0" w:right="0" w:firstLine="0"/>
        <w:jc w:val="righ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Ai Consiglio di Classe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nomeclasse nomeplesso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0" w:line="240" w:lineRule="auto"/>
        <w:ind w:left="0" w:right="0" w:firstLine="0"/>
        <w:jc w:val="right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Al Coordinatore di Plesso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nomecoordinatorediplesso</w:t>
      </w:r>
    </w:p>
    <w:p w:rsidR="00000000" w:rsidDel="00000000" w:rsidP="00000000" w:rsidRDefault="00000000" w:rsidRPr="00000000" w14:paraId="00000021">
      <w:pPr>
        <w:spacing w:after="0" w:line="240" w:lineRule="auto"/>
        <w:ind w:left="0" w:right="0" w:firstLine="0"/>
        <w:jc w:val="righ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Agli addetti al Primo Soccorso del medesimo plesso</w:t>
      </w:r>
    </w:p>
    <w:p w:rsidR="00000000" w:rsidDel="00000000" w:rsidP="00000000" w:rsidRDefault="00000000" w:rsidRPr="00000000" w14:paraId="00000022">
      <w:pPr>
        <w:spacing w:after="0" w:line="240" w:lineRule="auto"/>
        <w:ind w:left="0" w:right="0" w:firstLine="0"/>
        <w:jc w:val="righ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al Medico Competente Dott. Daniele Natale</w:t>
      </w:r>
    </w:p>
    <w:p w:rsidR="00000000" w:rsidDel="00000000" w:rsidP="00000000" w:rsidRDefault="00000000" w:rsidRPr="00000000" w14:paraId="00000023">
      <w:pPr>
        <w:spacing w:after="0" w:line="240" w:lineRule="auto"/>
        <w:ind w:left="0" w:right="0" w:firstLine="0"/>
        <w:jc w:val="righ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all’RSPP ing. Maurizio Bisconti</w:t>
      </w:r>
    </w:p>
    <w:p w:rsidR="00000000" w:rsidDel="00000000" w:rsidP="00000000" w:rsidRDefault="00000000" w:rsidRPr="00000000" w14:paraId="00000024">
      <w:pPr>
        <w:spacing w:after="0" w:line="240" w:lineRule="auto"/>
        <w:ind w:left="0" w:right="0" w:firstLine="0"/>
        <w:jc w:val="righ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Ai Docenti del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nomeplesso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0" w:right="0" w:firstLine="0"/>
        <w:jc w:val="righ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Ai docenti specificatamente interessati</w:t>
      </w:r>
    </w:p>
    <w:p w:rsidR="00000000" w:rsidDel="00000000" w:rsidP="00000000" w:rsidRDefault="00000000" w:rsidRPr="00000000" w14:paraId="00000026">
      <w:pPr>
        <w:spacing w:after="0" w:line="240" w:lineRule="auto"/>
        <w:ind w:left="0" w:right="0" w:firstLine="0"/>
        <w:jc w:val="righ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Ai Genitori dell’alunno interessato</w:t>
      </w:r>
    </w:p>
    <w:p w:rsidR="00000000" w:rsidDel="00000000" w:rsidP="00000000" w:rsidRDefault="00000000" w:rsidRPr="00000000" w14:paraId="00000027">
      <w:pPr>
        <w:spacing w:after="0" w:line="240" w:lineRule="auto"/>
        <w:ind w:left="0" w:right="0" w:firstLine="0"/>
        <w:jc w:val="righ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Al Personale Ata </w:t>
      </w:r>
    </w:p>
    <w:p w:rsidR="00000000" w:rsidDel="00000000" w:rsidP="00000000" w:rsidRDefault="00000000" w:rsidRPr="00000000" w14:paraId="00000028">
      <w:pPr>
        <w:spacing w:after="0" w:line="240" w:lineRule="auto"/>
        <w:ind w:left="0" w:right="0" w:firstLine="0"/>
        <w:jc w:val="righ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Al Sito web </w:t>
      </w:r>
    </w:p>
    <w:p w:rsidR="00000000" w:rsidDel="00000000" w:rsidP="00000000" w:rsidRDefault="00000000" w:rsidRPr="00000000" w14:paraId="00000029">
      <w:pPr>
        <w:tabs>
          <w:tab w:val="center" w:pos="6497"/>
          <w:tab w:val="center" w:pos="7205"/>
          <w:tab w:val="right" w:pos="9910"/>
        </w:tabs>
        <w:spacing w:after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  <w:tab/>
        <w:t xml:space="preserve"> </w:t>
      </w:r>
    </w:p>
    <w:p w:rsidR="00000000" w:rsidDel="00000000" w:rsidP="00000000" w:rsidRDefault="00000000" w:rsidRPr="00000000" w14:paraId="0000002A">
      <w:pPr>
        <w:spacing w:after="0" w:line="240" w:lineRule="auto"/>
        <w:ind w:left="0" w:right="0" w:firstLine="0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Oggetto: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Piano di azione somministrazione di farmaci SALVAVITA e/o farmaci INDISPENSABILI</w:t>
      </w:r>
    </w:p>
    <w:p w:rsidR="00000000" w:rsidDel="00000000" w:rsidP="00000000" w:rsidRDefault="00000000" w:rsidRPr="00000000" w14:paraId="0000002B">
      <w:pPr>
        <w:spacing w:after="0" w:line="240" w:lineRule="auto"/>
        <w:ind w:left="0" w:righ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 DIRIGENTE SCOLASTICO</w:t>
      </w:r>
    </w:p>
    <w:p w:rsidR="00000000" w:rsidDel="00000000" w:rsidP="00000000" w:rsidRDefault="00000000" w:rsidRPr="00000000" w14:paraId="0000002D">
      <w:pPr>
        <w:spacing w:after="0" w:line="240" w:lineRule="auto"/>
        <w:ind w:left="0" w:right="0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0" w:righ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facendo riferimento alla “Somministrazione di farmaci SALVAVITA e/o farmaci INDISPENSABILI”,</w:t>
      </w:r>
    </w:p>
    <w:p w:rsidR="00000000" w:rsidDel="00000000" w:rsidP="00000000" w:rsidRDefault="00000000" w:rsidRPr="00000000" w14:paraId="0000002F">
      <w:pPr>
        <w:spacing w:after="0" w:line="240" w:lineRule="auto"/>
        <w:ind w:left="0" w:righ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left="1842.51968503937" w:right="0" w:hanging="1275.5905511811025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CONSIDERATA </w:t>
        <w:tab/>
        <w:t xml:space="preserve">la Dichiarazione dei diritti del bambino, approvata dall’ONU il 20 novembre 1959, che afferma che va garantito ai bambini il diritto ai mezzi che consentono lo sviluppo in modo sano e normale sul piano fisico, intellettuale, morale, spirituale e sociale; </w:t>
      </w:r>
    </w:p>
    <w:p w:rsidR="00000000" w:rsidDel="00000000" w:rsidP="00000000" w:rsidRDefault="00000000" w:rsidRPr="00000000" w14:paraId="00000031">
      <w:pPr>
        <w:spacing w:after="0" w:line="240" w:lineRule="auto"/>
        <w:ind w:left="1842.51968503937" w:right="0" w:hanging="1275.5905511811025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VISTO </w:t>
        <w:tab/>
        <w:t xml:space="preserve">il Decreto Legislativo 31 Marzo 1998 n. 112 “conferimento di funzioni e compiti amministrativi dello Stato alle regioni e agli Enti Locali”; </w:t>
      </w:r>
    </w:p>
    <w:p w:rsidR="00000000" w:rsidDel="00000000" w:rsidP="00000000" w:rsidRDefault="00000000" w:rsidRPr="00000000" w14:paraId="00000032">
      <w:pPr>
        <w:spacing w:after="0" w:line="240" w:lineRule="auto"/>
        <w:ind w:left="1842.51968503937" w:right="0" w:hanging="1275.5905511811025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VISTO</w:t>
        <w:tab/>
        <w:t xml:space="preserve">il Decreto del Presidente della Repubblica 8 Marzo 1999 n. 275 concernente il regolamento per l’Autonomia scolastica; </w:t>
      </w:r>
    </w:p>
    <w:p w:rsidR="00000000" w:rsidDel="00000000" w:rsidP="00000000" w:rsidRDefault="00000000" w:rsidRPr="00000000" w14:paraId="00000033">
      <w:pPr>
        <w:spacing w:after="0" w:line="240" w:lineRule="auto"/>
        <w:ind w:left="1842.51968503937" w:right="0" w:hanging="1275.5905511811025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VISTA </w:t>
        <w:tab/>
        <w:t xml:space="preserve">la Legge 8 novembre 2000 n. 328, legge quadro per la realizzazione del sistema integrato di interventi e servizi sociali; </w:t>
      </w:r>
    </w:p>
    <w:p w:rsidR="00000000" w:rsidDel="00000000" w:rsidP="00000000" w:rsidRDefault="00000000" w:rsidRPr="00000000" w14:paraId="00000034">
      <w:pPr>
        <w:spacing w:after="0" w:line="240" w:lineRule="auto"/>
        <w:ind w:left="1842.51968503937" w:right="0" w:hanging="1275.5905511811025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VISTO </w:t>
        <w:tab/>
        <w:t xml:space="preserve">il Decreto Legislativo 30 Marzo 2001 n. 165, concernente “norme generali sull’ordinamento del lavoro alle dipendenze delle amministrazioni pubbliche”; </w:t>
      </w:r>
    </w:p>
    <w:p w:rsidR="00000000" w:rsidDel="00000000" w:rsidP="00000000" w:rsidRDefault="00000000" w:rsidRPr="00000000" w14:paraId="00000035">
      <w:pPr>
        <w:spacing w:after="0" w:line="240" w:lineRule="auto"/>
        <w:ind w:left="1842.51968503937" w:right="0" w:hanging="1275.5905511811025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VISTA </w:t>
        <w:tab/>
        <w:t xml:space="preserve">la nota MIUR protocollo n. 2312/Dip/Segr. del 25.11.2005 con la quale sono inviate le “Linee guida per la definizione degli interventi finalizzati all’assistenza di studenti che necessitano di somministrazione di farmaci in orario scolastico” a firma dei Ministri del MIUR e della salute; </w:t>
      </w:r>
    </w:p>
    <w:p w:rsidR="00000000" w:rsidDel="00000000" w:rsidP="00000000" w:rsidRDefault="00000000" w:rsidRPr="00000000" w14:paraId="00000036">
      <w:pPr>
        <w:spacing w:after="0" w:line="240" w:lineRule="auto"/>
        <w:ind w:left="1842.51968503937" w:right="0" w:hanging="1275.5905511811025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VISTO </w:t>
        <w:tab/>
        <w:t xml:space="preserve">il C.C.N.L. del comparto scuola 2016/2018 sottoscritto in data 19.04.18, art. 28, comma 4; </w:t>
      </w:r>
    </w:p>
    <w:p w:rsidR="00000000" w:rsidDel="00000000" w:rsidP="00000000" w:rsidRDefault="00000000" w:rsidRPr="00000000" w14:paraId="00000037">
      <w:pPr>
        <w:spacing w:after="0" w:line="240" w:lineRule="auto"/>
        <w:ind w:left="1842.51968503937" w:right="0" w:hanging="1275.5905511811025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VISTA </w:t>
        <w:tab/>
        <w:t xml:space="preserve">la richiesta effettuata dai genitori dell’alunno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nomecognome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classe plesso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(prot.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numeroprotocollo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del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dataprotocollo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) e del relativo piano terapeutico certificato e prescritto dal  dott.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nomemedico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e quivi allegati;</w:t>
      </w:r>
    </w:p>
    <w:p w:rsidR="00000000" w:rsidDel="00000000" w:rsidP="00000000" w:rsidRDefault="00000000" w:rsidRPr="00000000" w14:paraId="00000038">
      <w:pPr>
        <w:spacing w:after="0" w:line="240" w:lineRule="auto"/>
        <w:ind w:left="1842.51968503937" w:right="0" w:hanging="1275.5905511811025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PREMESSO </w:t>
        <w:tab/>
        <w:t xml:space="preserve">che “la somministrazione dei farmaci deve avvenire sulla base di specifiche autorizzazioni (medico e famiglia) e che non deve richiedere il possesso di cognizioni specialistiche di tipo sanitario, né l’esercizio di discrezionalità tecnica da parte dell’adulto” (art. 2 delle suddette Linee Guida);</w:t>
      </w:r>
    </w:p>
    <w:p w:rsidR="00000000" w:rsidDel="00000000" w:rsidP="00000000" w:rsidRDefault="00000000" w:rsidRPr="00000000" w14:paraId="00000039">
      <w:pPr>
        <w:spacing w:after="0" w:line="240" w:lineRule="auto"/>
        <w:ind w:left="1842.51968503937" w:right="0" w:hanging="1275.5905511811025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CONSIDERATO </w:t>
        <w:tab/>
        <w:t xml:space="preserve">che l’omissione nella somministrazione di farmaci salvavita potrebbe causare gravi danni alla persona che ne necessita;</w:t>
      </w:r>
    </w:p>
    <w:p w:rsidR="00000000" w:rsidDel="00000000" w:rsidP="00000000" w:rsidRDefault="00000000" w:rsidRPr="00000000" w14:paraId="0000003A">
      <w:pPr>
        <w:spacing w:after="0" w:line="240" w:lineRule="auto"/>
        <w:ind w:left="1842.51968503937" w:right="0" w:hanging="1275.5905511811025"/>
        <w:rPr>
          <w:rFonts w:ascii="Calibri" w:cs="Calibri" w:eastAsia="Calibri" w:hAnsi="Calibri"/>
          <w:sz w:val="20"/>
          <w:szCs w:val="20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RACCOLTA</w:t>
        <w:tab/>
        <w:t xml:space="preserve">la disponibilità a somministrare da parte di personale scolastico (Gruppo Operativo) individuato come da circolare n.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numerprotocollo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del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dataprotocollo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left="0" w:right="0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DISPONE</w:t>
      </w:r>
    </w:p>
    <w:p w:rsidR="00000000" w:rsidDel="00000000" w:rsidP="00000000" w:rsidRDefault="00000000" w:rsidRPr="00000000" w14:paraId="0000003D">
      <w:pPr>
        <w:spacing w:after="0" w:line="240" w:lineRule="auto"/>
        <w:ind w:left="0" w:righ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la seguente procedura al fine di disciplinare le azioni da intraprendere nel caso in cui gli alunni in questione debbano assumere dei farmaci in orario scolastico. </w:t>
      </w:r>
    </w:p>
    <w:p w:rsidR="00000000" w:rsidDel="00000000" w:rsidP="00000000" w:rsidRDefault="00000000" w:rsidRPr="00000000" w14:paraId="0000003E">
      <w:pPr>
        <w:spacing w:after="0" w:line="240" w:lineRule="auto"/>
        <w:ind w:left="0" w:righ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after="0" w:line="240" w:lineRule="auto"/>
        <w:ind w:left="0" w:right="0" w:firstLine="0"/>
        <w:rPr>
          <w:rFonts w:ascii="Calibri" w:cs="Calibri" w:eastAsia="Calibri" w:hAnsi="Calibri"/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Piano di azione per farmaco salvavita</w:t>
      </w:r>
    </w:p>
    <w:p w:rsidR="00000000" w:rsidDel="00000000" w:rsidP="00000000" w:rsidRDefault="00000000" w:rsidRPr="00000000" w14:paraId="00000040">
      <w:pPr>
        <w:spacing w:after="0" w:line="240" w:lineRule="auto"/>
        <w:ind w:left="0" w:right="-13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 genitori degli alunni in questione consegneranno al personale della scuola una confezione nuova ed integra del farmaco salvavita da somministrare in caso in cui la crisi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tipocrisi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(indicare tra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epilettica, ipo/iperglicemia, allergica, somministrazione di adrenalina)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si manifesti in orario scolastico secondo il Piano Terapeutico già consegnato in segreteria e allegato in copia alla presente. </w:t>
      </w:r>
    </w:p>
    <w:p w:rsidR="00000000" w:rsidDel="00000000" w:rsidP="00000000" w:rsidRDefault="00000000" w:rsidRPr="00000000" w14:paraId="00000041">
      <w:pPr>
        <w:spacing w:after="0" w:line="240" w:lineRule="auto"/>
        <w:ind w:left="0" w:right="-13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Il genitore provvederà a rifornire la scuola di una nuova confezione integra, ogni qualvolta il medicinale sarà terminato (al momento della consegna del farmaco sarà stilato il verbale di cui si allega prospetto).</w:t>
      </w:r>
    </w:p>
    <w:p w:rsidR="00000000" w:rsidDel="00000000" w:rsidP="00000000" w:rsidRDefault="00000000" w:rsidRPr="00000000" w14:paraId="00000042">
      <w:pPr>
        <w:spacing w:after="0" w:line="240" w:lineRule="auto"/>
        <w:ind w:left="0" w:right="-13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Il medicinale sarà conservato in un luogo sicuro per gli alunni, ma di facile accesso per il personale resosi volontariamente disponibile per la somministrazione e adeguatamente formato. </w:t>
      </w:r>
    </w:p>
    <w:p w:rsidR="00000000" w:rsidDel="00000000" w:rsidP="00000000" w:rsidRDefault="00000000" w:rsidRPr="00000000" w14:paraId="00000043">
      <w:pPr>
        <w:spacing w:after="0" w:line="240" w:lineRule="auto"/>
        <w:ind w:left="0" w:right="-13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Nel caso in cui dovesse presentarsi l'evento predetto, il personale della scuola interverrà attuando un piano di azione, che può prevedere tre diversi scenari di situazione/azione, come sotto rappresentato. </w:t>
      </w:r>
    </w:p>
    <w:p w:rsidR="00000000" w:rsidDel="00000000" w:rsidP="00000000" w:rsidRDefault="00000000" w:rsidRPr="00000000" w14:paraId="00000044">
      <w:pPr>
        <w:spacing w:after="0" w:line="240" w:lineRule="auto"/>
        <w:ind w:left="0" w:right="-13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ind w:left="0" w:righ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Gruppo operativo</w:t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left="0" w:righ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Il personale scolastico individuato e disponibile per effettuare la somministrazione è descritto nella seguente tabella: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0" w:righ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15.0" w:type="dxa"/>
        <w:jc w:val="left"/>
        <w:tblInd w:w="10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5"/>
        <w:gridCol w:w="2805"/>
        <w:gridCol w:w="2805"/>
        <w:tblGridChange w:id="0">
          <w:tblGrid>
            <w:gridCol w:w="2805"/>
            <w:gridCol w:w="2805"/>
            <w:gridCol w:w="2805"/>
          </w:tblGrid>
        </w:tblGridChange>
      </w:tblGrid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ind w:left="0" w:right="0" w:firstLine="0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nomecognomedocente1</w:t>
            </w:r>
          </w:p>
        </w:tc>
        <w:tc>
          <w:tcPr/>
          <w:p w:rsidR="00000000" w:rsidDel="00000000" w:rsidP="00000000" w:rsidRDefault="00000000" w:rsidRPr="00000000" w14:paraId="00000049">
            <w:pPr>
              <w:ind w:left="0" w:right="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docentenomeplesso</w:t>
            </w:r>
          </w:p>
        </w:tc>
        <w:tc>
          <w:tcPr/>
          <w:p w:rsidR="00000000" w:rsidDel="00000000" w:rsidP="00000000" w:rsidRDefault="00000000" w:rsidRPr="00000000" w14:paraId="0000004A">
            <w:pPr>
              <w:ind w:left="0" w:right="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Nomina primo soccorso 2020-21 o Personale formato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ind w:left="0" w:right="0" w:firstLine="0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nomecognomedocente2</w:t>
            </w:r>
          </w:p>
        </w:tc>
        <w:tc>
          <w:tcPr/>
          <w:p w:rsidR="00000000" w:rsidDel="00000000" w:rsidP="00000000" w:rsidRDefault="00000000" w:rsidRPr="00000000" w14:paraId="0000004C">
            <w:pPr>
              <w:ind w:left="0" w:right="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docentenomeplesso</w:t>
            </w:r>
          </w:p>
        </w:tc>
        <w:tc>
          <w:tcPr/>
          <w:p w:rsidR="00000000" w:rsidDel="00000000" w:rsidP="00000000" w:rsidRDefault="00000000" w:rsidRPr="00000000" w14:paraId="0000004D">
            <w:pPr>
              <w:ind w:left="0" w:right="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Nomina primo soccorso 2020-21 o Personale formato</w:t>
            </w:r>
          </w:p>
        </w:tc>
      </w:tr>
      <w:tr>
        <w:trPr>
          <w:cantSplit w:val="0"/>
          <w:trHeight w:val="264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ind w:left="0" w:right="0" w:firstLine="0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...</w:t>
            </w:r>
          </w:p>
        </w:tc>
        <w:tc>
          <w:tcPr/>
          <w:p w:rsidR="00000000" w:rsidDel="00000000" w:rsidP="00000000" w:rsidRDefault="00000000" w:rsidRPr="00000000" w14:paraId="0000004F">
            <w:pPr>
              <w:ind w:left="0" w:right="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...</w:t>
            </w:r>
          </w:p>
        </w:tc>
        <w:tc>
          <w:tcPr/>
          <w:p w:rsidR="00000000" w:rsidDel="00000000" w:rsidP="00000000" w:rsidRDefault="00000000" w:rsidRPr="00000000" w14:paraId="00000050">
            <w:pPr>
              <w:ind w:left="0" w:right="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Nomina primo soccorso 2020-21 o Personale formato</w:t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ind w:left="0" w:right="0" w:firstLine="0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nomecognomepersonaleata1</w:t>
            </w:r>
          </w:p>
        </w:tc>
        <w:tc>
          <w:tcPr/>
          <w:p w:rsidR="00000000" w:rsidDel="00000000" w:rsidP="00000000" w:rsidRDefault="00000000" w:rsidRPr="00000000" w14:paraId="00000052">
            <w:pPr>
              <w:ind w:left="0" w:right="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collaboratorescolasticoplesso</w:t>
            </w:r>
          </w:p>
        </w:tc>
        <w:tc>
          <w:tcPr/>
          <w:p w:rsidR="00000000" w:rsidDel="00000000" w:rsidP="00000000" w:rsidRDefault="00000000" w:rsidRPr="00000000" w14:paraId="00000053">
            <w:pPr>
              <w:ind w:left="0" w:right="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Nomina primo soccorso 2020-21 o Personale formato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ind w:left="0" w:right="0" w:firstLine="0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nomecognomepersonaleata2</w:t>
            </w:r>
          </w:p>
        </w:tc>
        <w:tc>
          <w:tcPr/>
          <w:p w:rsidR="00000000" w:rsidDel="00000000" w:rsidP="00000000" w:rsidRDefault="00000000" w:rsidRPr="00000000" w14:paraId="00000055">
            <w:pPr>
              <w:ind w:left="0" w:right="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collaboratorescolasticoplesso</w:t>
            </w:r>
          </w:p>
        </w:tc>
        <w:tc>
          <w:tcPr/>
          <w:p w:rsidR="00000000" w:rsidDel="00000000" w:rsidP="00000000" w:rsidRDefault="00000000" w:rsidRPr="00000000" w14:paraId="00000056">
            <w:pPr>
              <w:ind w:left="0" w:right="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Nomina primo soccorso 2020-21 o Personale formato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ind w:left="0" w:right="0" w:firstLine="0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...</w:t>
            </w:r>
          </w:p>
        </w:tc>
        <w:tc>
          <w:tcPr/>
          <w:p w:rsidR="00000000" w:rsidDel="00000000" w:rsidP="00000000" w:rsidRDefault="00000000" w:rsidRPr="00000000" w14:paraId="00000058">
            <w:pPr>
              <w:ind w:left="0" w:right="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...</w:t>
            </w:r>
          </w:p>
        </w:tc>
        <w:tc>
          <w:tcPr/>
          <w:p w:rsidR="00000000" w:rsidDel="00000000" w:rsidP="00000000" w:rsidRDefault="00000000" w:rsidRPr="00000000" w14:paraId="00000059">
            <w:pPr>
              <w:ind w:left="0" w:right="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Nomina primo soccorso 2020-21 o Personale formato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ind w:left="0" w:right="0" w:firstLine="0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nomecognomealunno1</w:t>
            </w:r>
          </w:p>
        </w:tc>
        <w:tc>
          <w:tcPr/>
          <w:p w:rsidR="00000000" w:rsidDel="00000000" w:rsidP="00000000" w:rsidRDefault="00000000" w:rsidRPr="00000000" w14:paraId="0000005B">
            <w:pPr>
              <w:ind w:left="0" w:right="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genitore1</w:t>
            </w:r>
          </w:p>
        </w:tc>
        <w:tc>
          <w:tcPr/>
          <w:p w:rsidR="00000000" w:rsidDel="00000000" w:rsidP="00000000" w:rsidRDefault="00000000" w:rsidRPr="00000000" w14:paraId="0000005C">
            <w:pPr>
              <w:ind w:left="0" w:right="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ind w:left="0" w:right="0" w:firstLine="0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nomecognomealunno2</w:t>
            </w:r>
          </w:p>
        </w:tc>
        <w:tc>
          <w:tcPr/>
          <w:p w:rsidR="00000000" w:rsidDel="00000000" w:rsidP="00000000" w:rsidRDefault="00000000" w:rsidRPr="00000000" w14:paraId="0000005E">
            <w:pPr>
              <w:ind w:left="0" w:right="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genitore2</w:t>
            </w:r>
          </w:p>
        </w:tc>
        <w:tc>
          <w:tcPr/>
          <w:p w:rsidR="00000000" w:rsidDel="00000000" w:rsidP="00000000" w:rsidRDefault="00000000" w:rsidRPr="00000000" w14:paraId="0000005F">
            <w:pPr>
              <w:ind w:left="0" w:right="0" w:firstLine="0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after="0" w:line="240" w:lineRule="auto"/>
        <w:ind w:left="0" w:righ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ind w:left="0" w:right="-13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e7e6e6" w:val="clear"/>
        <w:spacing w:after="0" w:line="240" w:lineRule="auto"/>
        <w:ind w:left="0" w:right="-13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Comportamenti del personale</w:t>
      </w:r>
    </w:p>
    <w:p w:rsidR="00000000" w:rsidDel="00000000" w:rsidP="00000000" w:rsidRDefault="00000000" w:rsidRPr="00000000" w14:paraId="00000063">
      <w:pPr>
        <w:shd w:fill="e7e6e6" w:val="clear"/>
        <w:tabs>
          <w:tab w:val="left" w:pos="2849"/>
        </w:tabs>
        <w:spacing w:after="0" w:line="240" w:lineRule="auto"/>
        <w:ind w:left="0" w:right="-13" w:firstLine="0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Ogni operatore scolastico che si trovasse a fronteggiare una situazione di emergenza riguardante gli alunni in questione deve  fare riferimento al Gruppo Operativo sempre che le condizioni fattuali e l’autonomo discernimento non gli suggeriscano un intervento diretto in linea con il generalizzato obbligo di sorveglianza a tutela dell’integrità fisica degli alunni e con quello, prima di tutto morale, di collaborare nel dare avviso alle autorità e di assistere chiunque si trovi in stato di necessità o pericolo. </w:t>
      </w:r>
    </w:p>
    <w:p w:rsidR="00000000" w:rsidDel="00000000" w:rsidP="00000000" w:rsidRDefault="00000000" w:rsidRPr="00000000" w14:paraId="00000064">
      <w:pPr>
        <w:shd w:fill="e7e6e6" w:val="clear"/>
        <w:tabs>
          <w:tab w:val="left" w:pos="2849"/>
        </w:tabs>
        <w:spacing w:after="0" w:line="240" w:lineRule="auto"/>
        <w:ind w:left="0" w:right="-13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shd w:fill="e7e6e6" w:val="clear"/>
        <w:spacing w:after="0" w:line="240" w:lineRule="auto"/>
        <w:ind w:left="720" w:right="-13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Conservare la calma è particolarmente utile per poter affrontare adeguatamente la situazione di emergenza.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e7e6e6" w:val="clear"/>
        <w:spacing w:after="0" w:line="240" w:lineRule="auto"/>
        <w:ind w:left="0" w:right="-13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shd w:fill="e7e6e6" w:val="clear"/>
        <w:spacing w:after="0" w:line="240" w:lineRule="auto"/>
        <w:ind w:left="720" w:right="-13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È estremamente utile potersi avvalere di 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due persone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e7e6e6" w:val="clear"/>
        <w:spacing w:after="0" w:line="240" w:lineRule="auto"/>
        <w:ind w:left="0" w:right="-13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e7e6e6" w:val="clear"/>
        <w:spacing w:after="0" w:line="240" w:lineRule="auto"/>
        <w:ind w:left="720" w:right="-13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• una persona per i contatti telefonici: </w:t>
      </w:r>
    </w:p>
    <w:p w:rsidR="00000000" w:rsidDel="00000000" w:rsidP="00000000" w:rsidRDefault="00000000" w:rsidRPr="00000000" w14:paraId="0000006A">
      <w:pPr>
        <w:shd w:fill="e7e6e6" w:val="clear"/>
        <w:spacing w:after="0" w:line="240" w:lineRule="auto"/>
        <w:ind w:left="1440" w:right="-13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 chiama i genitori </w:t>
      </w:r>
    </w:p>
    <w:p w:rsidR="00000000" w:rsidDel="00000000" w:rsidP="00000000" w:rsidRDefault="00000000" w:rsidRPr="00000000" w14:paraId="0000006B">
      <w:pPr>
        <w:shd w:fill="e7e6e6" w:val="clear"/>
        <w:spacing w:after="0" w:line="240" w:lineRule="auto"/>
        <w:ind w:left="1440" w:right="-13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 informa il 118</w:t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e prende nota delle eventuali indicazioni ricevute </w:t>
      </w:r>
    </w:p>
    <w:p w:rsidR="00000000" w:rsidDel="00000000" w:rsidP="00000000" w:rsidRDefault="00000000" w:rsidRPr="00000000" w14:paraId="0000006C">
      <w:pPr>
        <w:shd w:fill="e7e6e6" w:val="clear"/>
        <w:spacing w:after="0" w:line="240" w:lineRule="auto"/>
        <w:ind w:left="720" w:right="-13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• una persona per la somministrazione:</w:t>
      </w:r>
    </w:p>
    <w:p w:rsidR="00000000" w:rsidDel="00000000" w:rsidP="00000000" w:rsidRDefault="00000000" w:rsidRPr="00000000" w14:paraId="0000006D">
      <w:pPr>
        <w:shd w:fill="e7e6e6" w:val="clear"/>
        <w:spacing w:after="0" w:line="240" w:lineRule="auto"/>
        <w:ind w:left="1440" w:right="-13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 accudisce l’alunno/a</w:t>
      </w:r>
    </w:p>
    <w:p w:rsidR="00000000" w:rsidDel="00000000" w:rsidP="00000000" w:rsidRDefault="00000000" w:rsidRPr="00000000" w14:paraId="0000006E">
      <w:pPr>
        <w:shd w:fill="e7e6e6" w:val="clear"/>
        <w:spacing w:after="0" w:line="240" w:lineRule="auto"/>
        <w:ind w:left="1440" w:right="-13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- somministra il farmaco indicato dal medico di famiglia con l’apposito protocollo sanitario. </w:t>
      </w:r>
    </w:p>
    <w:p w:rsidR="00000000" w:rsidDel="00000000" w:rsidP="00000000" w:rsidRDefault="00000000" w:rsidRPr="00000000" w14:paraId="0000006F">
      <w:pPr>
        <w:shd w:fill="e7e6e6" w:val="clear"/>
        <w:spacing w:after="0" w:line="240" w:lineRule="auto"/>
        <w:ind w:left="1068" w:righ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4"/>
        </w:numPr>
        <w:shd w:fill="e7e6e6" w:val="clear"/>
        <w:spacing w:after="0" w:line="240" w:lineRule="auto"/>
        <w:ind w:left="0" w:righ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Un insegnante si trova da solo a gestire la classe ed un solo collaboratore scolastico in turno:</w:t>
      </w:r>
    </w:p>
    <w:p w:rsidR="00000000" w:rsidDel="00000000" w:rsidP="00000000" w:rsidRDefault="00000000" w:rsidRPr="00000000" w14:paraId="00000071">
      <w:pPr>
        <w:numPr>
          <w:ilvl w:val="1"/>
          <w:numId w:val="4"/>
        </w:numPr>
        <w:shd w:fill="e7e6e6" w:val="clear"/>
        <w:spacing w:after="0" w:line="240" w:lineRule="auto"/>
        <w:ind w:left="720" w:right="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l'insegnante soccorre l’alunno/a, chiama il collaboratore scolastico e allerta uno o più componenti del gruppo operativo;</w:t>
      </w:r>
    </w:p>
    <w:p w:rsidR="00000000" w:rsidDel="00000000" w:rsidP="00000000" w:rsidRDefault="00000000" w:rsidRPr="00000000" w14:paraId="00000072">
      <w:pPr>
        <w:numPr>
          <w:ilvl w:val="1"/>
          <w:numId w:val="4"/>
        </w:numPr>
        <w:shd w:fill="e7e6e6" w:val="clear"/>
        <w:spacing w:after="0" w:line="240" w:lineRule="auto"/>
        <w:ind w:left="720" w:right="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il collaboratore scolastico accorre, portando il medicinale all'insegnante, riunisce e porta gli altri alunni in un'aula libera, dandoli in consegna ad un’insegnante disponibile che effettuerà la sorveglianza;</w:t>
      </w:r>
    </w:p>
    <w:p w:rsidR="00000000" w:rsidDel="00000000" w:rsidP="00000000" w:rsidRDefault="00000000" w:rsidRPr="00000000" w14:paraId="00000073">
      <w:pPr>
        <w:numPr>
          <w:ilvl w:val="1"/>
          <w:numId w:val="4"/>
        </w:numPr>
        <w:shd w:fill="e7e6e6" w:val="clear"/>
        <w:spacing w:after="0" w:line="240" w:lineRule="auto"/>
        <w:ind w:left="720" w:right="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il collaboratore scolastico chiama il 118 e i genitori;</w:t>
      </w:r>
    </w:p>
    <w:p w:rsidR="00000000" w:rsidDel="00000000" w:rsidP="00000000" w:rsidRDefault="00000000" w:rsidRPr="00000000" w14:paraId="00000074">
      <w:pPr>
        <w:numPr>
          <w:ilvl w:val="1"/>
          <w:numId w:val="4"/>
        </w:numPr>
        <w:shd w:fill="e7e6e6" w:val="clear"/>
        <w:spacing w:after="0" w:line="240" w:lineRule="auto"/>
        <w:ind w:left="720" w:right="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un componente del gruppo operativo o l'insegnante che sta soccorrendo l’alunno/a somministra il farmaco.</w:t>
      </w:r>
    </w:p>
    <w:p w:rsidR="00000000" w:rsidDel="00000000" w:rsidP="00000000" w:rsidRDefault="00000000" w:rsidRPr="00000000" w14:paraId="00000075">
      <w:pPr>
        <w:shd w:fill="e7e6e6" w:val="clear"/>
        <w:spacing w:after="0" w:line="240" w:lineRule="auto"/>
        <w:ind w:left="720" w:righ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4"/>
        </w:numPr>
        <w:shd w:fill="e7e6e6" w:val="clear"/>
        <w:spacing w:after="0" w:line="240" w:lineRule="auto"/>
        <w:ind w:left="0" w:righ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Un insegnante si trova da solo a gestire la classe e due collaboratori scolastici in turno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77">
      <w:pPr>
        <w:numPr>
          <w:ilvl w:val="1"/>
          <w:numId w:val="4"/>
        </w:numPr>
        <w:shd w:fill="e7e6e6" w:val="clear"/>
        <w:spacing w:after="0" w:line="240" w:lineRule="auto"/>
        <w:ind w:left="720" w:right="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l'insegnante chiama il collaboratore scolastico, soccorre l’alunno/a e allerta uno o più componenti del gruppo operativo;</w:t>
      </w:r>
    </w:p>
    <w:p w:rsidR="00000000" w:rsidDel="00000000" w:rsidP="00000000" w:rsidRDefault="00000000" w:rsidRPr="00000000" w14:paraId="00000078">
      <w:pPr>
        <w:numPr>
          <w:ilvl w:val="1"/>
          <w:numId w:val="4"/>
        </w:numPr>
        <w:shd w:fill="e7e6e6" w:val="clear"/>
        <w:spacing w:after="0" w:line="240" w:lineRule="auto"/>
        <w:ind w:left="720" w:right="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il collaboratore scolastico accorre, consegna il medicinale all'insegnante, riunisce e porta gli altri alunni in un’aula libera dandoli in consegna all'insegnante disponibile che effettuerà la sorveglianza; </w:t>
      </w:r>
    </w:p>
    <w:p w:rsidR="00000000" w:rsidDel="00000000" w:rsidP="00000000" w:rsidRDefault="00000000" w:rsidRPr="00000000" w14:paraId="00000079">
      <w:pPr>
        <w:numPr>
          <w:ilvl w:val="1"/>
          <w:numId w:val="4"/>
        </w:numPr>
        <w:shd w:fill="e7e6e6" w:val="clear"/>
        <w:spacing w:after="0" w:line="240" w:lineRule="auto"/>
        <w:ind w:left="720" w:right="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il secondo collaboratore scolastico chiama il 118 e i genitori;</w:t>
      </w:r>
    </w:p>
    <w:p w:rsidR="00000000" w:rsidDel="00000000" w:rsidP="00000000" w:rsidRDefault="00000000" w:rsidRPr="00000000" w14:paraId="0000007A">
      <w:pPr>
        <w:numPr>
          <w:ilvl w:val="1"/>
          <w:numId w:val="4"/>
        </w:numPr>
        <w:shd w:fill="e7e6e6" w:val="clear"/>
        <w:spacing w:after="0" w:line="240" w:lineRule="auto"/>
        <w:ind w:left="720" w:right="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un componente del gruppo operativo o l'insegnante che sta soccorrendo l’alunno/a somministra il farmaco.</w:t>
      </w:r>
    </w:p>
    <w:p w:rsidR="00000000" w:rsidDel="00000000" w:rsidP="00000000" w:rsidRDefault="00000000" w:rsidRPr="00000000" w14:paraId="0000007B">
      <w:pPr>
        <w:shd w:fill="e7e6e6" w:val="clear"/>
        <w:spacing w:after="0" w:line="240" w:lineRule="auto"/>
        <w:ind w:left="720" w:righ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4"/>
        </w:numPr>
        <w:shd w:fill="e7e6e6" w:val="clear"/>
        <w:spacing w:after="0" w:line="240" w:lineRule="auto"/>
        <w:ind w:left="0" w:righ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Due insegnanti sono in contemporaneità ed un solo collaboratore scolastico in turno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7D">
      <w:pPr>
        <w:numPr>
          <w:ilvl w:val="1"/>
          <w:numId w:val="4"/>
        </w:numPr>
        <w:shd w:fill="e7e6e6" w:val="clear"/>
        <w:spacing w:after="0" w:line="240" w:lineRule="auto"/>
        <w:ind w:left="720" w:right="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un insegnante soccorre l’alunno/a;</w:t>
      </w:r>
    </w:p>
    <w:p w:rsidR="00000000" w:rsidDel="00000000" w:rsidP="00000000" w:rsidRDefault="00000000" w:rsidRPr="00000000" w14:paraId="0000007E">
      <w:pPr>
        <w:numPr>
          <w:ilvl w:val="1"/>
          <w:numId w:val="4"/>
        </w:numPr>
        <w:shd w:fill="e7e6e6" w:val="clear"/>
        <w:spacing w:after="0" w:line="240" w:lineRule="auto"/>
        <w:ind w:left="720" w:right="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l'altro insegnante chiama il collaboratore scolastico, poi chiama il 118, i genitori e allerta uno o più componenti del gruppo operativo;</w:t>
      </w:r>
    </w:p>
    <w:p w:rsidR="00000000" w:rsidDel="00000000" w:rsidP="00000000" w:rsidRDefault="00000000" w:rsidRPr="00000000" w14:paraId="0000007F">
      <w:pPr>
        <w:numPr>
          <w:ilvl w:val="1"/>
          <w:numId w:val="4"/>
        </w:numPr>
        <w:shd w:fill="e7e6e6" w:val="clear"/>
        <w:spacing w:after="0" w:line="240" w:lineRule="auto"/>
        <w:ind w:left="720" w:right="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il collaboratore scolastico accorre, consegna il medicinale all'insegnante, poi riunisce e porta gli altri alunni e li porta nell'aula libera dandoli in consegna all'insegnante disponibile che effettuerà la sorveglianza;</w:t>
      </w:r>
    </w:p>
    <w:p w:rsidR="00000000" w:rsidDel="00000000" w:rsidP="00000000" w:rsidRDefault="00000000" w:rsidRPr="00000000" w14:paraId="00000080">
      <w:pPr>
        <w:numPr>
          <w:ilvl w:val="1"/>
          <w:numId w:val="4"/>
        </w:numPr>
        <w:shd w:fill="e7e6e6" w:val="clear"/>
        <w:spacing w:after="0" w:line="240" w:lineRule="auto"/>
        <w:ind w:left="720" w:right="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un componente del gruppo operativo o l'insegnante che sta soccorrendo l’alunno/a somministra il farmaco.</w:t>
      </w:r>
    </w:p>
    <w:p w:rsidR="00000000" w:rsidDel="00000000" w:rsidP="00000000" w:rsidRDefault="00000000" w:rsidRPr="00000000" w14:paraId="00000081">
      <w:pPr>
        <w:spacing w:after="0" w:line="240" w:lineRule="auto"/>
        <w:ind w:lef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ind w:left="0" w:right="-13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Oltre alla normale organizzazione sono da prevedere le situazioni in cui sono presenti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insegnanti supplenti o supplenti del personale Ata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che,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al momento dell'entrata in servizio,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dovranno essere informati del presente piano di intervento dalle insegnanti di plesso.</w:t>
      </w:r>
    </w:p>
    <w:p w:rsidR="00000000" w:rsidDel="00000000" w:rsidP="00000000" w:rsidRDefault="00000000" w:rsidRPr="00000000" w14:paraId="00000083">
      <w:pPr>
        <w:spacing w:after="0" w:line="240" w:lineRule="auto"/>
        <w:ind w:left="0" w:right="-13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ind w:left="0" w:right="-13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 caso di adesione a uscite didattiche, sono invitati a partecipare anche i genitori degli alunni in questione. Essi dovranno portare con sé il farmaco e in caso di necessità somministrarlo al proprio figlio. Se ciò non fosse possibile, l’alunno resterà a scuola con uno dei suoi insegnanti.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ind w:left="0" w:righ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SI RACCOMANDA L’ATTENTA LETTURA. NON SONO AMMESSE DEROGHE ALLE PROCEDURE INDICATE. </w:t>
      </w:r>
    </w:p>
    <w:p w:rsidR="00000000" w:rsidDel="00000000" w:rsidP="00000000" w:rsidRDefault="00000000" w:rsidRPr="00000000" w14:paraId="00000087">
      <w:pPr>
        <w:spacing w:after="0" w:line="240" w:lineRule="auto"/>
        <w:ind w:left="0" w:right="0" w:firstLine="0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spacing w:after="0" w:line="240" w:lineRule="auto"/>
        <w:ind w:left="720" w:right="0" w:hanging="360"/>
        <w:rPr>
          <w:rFonts w:ascii="Calibri" w:cs="Calibri" w:eastAsia="Calibri" w:hAnsi="Calibri"/>
          <w:sz w:val="20"/>
          <w:szCs w:val="20"/>
        </w:rPr>
      </w:pPr>
      <w:hyperlink r:id="rId15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0"/>
            <w:szCs w:val="20"/>
            <w:u w:val="single"/>
            <w:rtl w:val="0"/>
          </w:rPr>
          <w:t xml:space="preserve">ALLEGATO 1 </w:t>
        </w:r>
      </w:hyperlink>
      <w:hyperlink r:id="rId16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Richiesta di somministrazione farmaci nei locali ed in orario scolastico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spacing w:after="0" w:line="240" w:lineRule="auto"/>
        <w:ind w:left="720" w:right="0" w:hanging="360"/>
        <w:rPr>
          <w:rFonts w:ascii="Calibri" w:cs="Calibri" w:eastAsia="Calibri" w:hAnsi="Calibri"/>
          <w:sz w:val="20"/>
          <w:szCs w:val="20"/>
        </w:rPr>
      </w:pPr>
      <w:hyperlink r:id="rId1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0"/>
            <w:szCs w:val="20"/>
            <w:u w:val="single"/>
            <w:rtl w:val="0"/>
          </w:rPr>
          <w:t xml:space="preserve">ALLEGATO 2 </w:t>
        </w:r>
      </w:hyperlink>
      <w:hyperlink r:id="rId18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Certificazione medica con attestazione per la somministrazione dei farmaci nei locali ed in orario scolastico e Piano Terapeutico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spacing w:after="0" w:line="240" w:lineRule="auto"/>
        <w:ind w:left="720" w:right="0" w:hanging="360"/>
        <w:rPr>
          <w:rFonts w:ascii="Calibri" w:cs="Calibri" w:eastAsia="Calibri" w:hAnsi="Calibri"/>
          <w:sz w:val="20"/>
          <w:szCs w:val="20"/>
        </w:rPr>
      </w:pPr>
      <w:hyperlink r:id="rId19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0"/>
            <w:szCs w:val="20"/>
            <w:u w:val="single"/>
            <w:rtl w:val="0"/>
          </w:rPr>
          <w:t xml:space="preserve">ALLEGATO 3 </w:t>
        </w:r>
      </w:hyperlink>
      <w:hyperlink r:id="rId20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Verbale di consegna alla scuola del farmaco</w:t>
        </w:r>
      </w:hyperlink>
      <w:hyperlink r:id="rId21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0"/>
            <w:szCs w:val="20"/>
            <w:u w:val="single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spacing w:after="0" w:line="240" w:lineRule="auto"/>
        <w:ind w:left="720" w:right="0" w:hanging="360"/>
        <w:rPr>
          <w:rFonts w:ascii="Calibri" w:cs="Calibri" w:eastAsia="Calibri" w:hAnsi="Calibri"/>
          <w:sz w:val="20"/>
          <w:szCs w:val="20"/>
        </w:rPr>
      </w:pPr>
      <w:hyperlink r:id="rId22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0"/>
            <w:szCs w:val="20"/>
            <w:u w:val="single"/>
            <w:rtl w:val="0"/>
          </w:rPr>
          <w:t xml:space="preserve">ALLEGATO 4 </w:t>
        </w:r>
      </w:hyperlink>
      <w:hyperlink r:id="rId23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Modello disponibilità del personale alla somministrazione</w:t>
        </w:r>
      </w:hyperlink>
      <w:hyperlink r:id="rId24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0"/>
            <w:szCs w:val="20"/>
            <w:u w:val="single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ind w:left="0" w:righ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ind w:left="6804" w:right="2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ind w:left="6804" w:right="2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(Prof. Riccardo Fattori)</w:t>
      </w:r>
    </w:p>
    <w:p w:rsidR="00000000" w:rsidDel="00000000" w:rsidP="00000000" w:rsidRDefault="00000000" w:rsidRPr="00000000" w14:paraId="0000008F">
      <w:pPr>
        <w:spacing w:after="0" w:line="240" w:lineRule="auto"/>
        <w:ind w:left="6804" w:right="2" w:firstLine="0"/>
        <w:jc w:val="center"/>
        <w:rPr>
          <w:rFonts w:ascii="Arial" w:cs="Arial" w:eastAsia="Arial" w:hAnsi="Arial"/>
          <w:i w:val="1"/>
          <w:color w:val="222222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Firma digitale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ind w:left="6804" w:right="2" w:firstLine="0"/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8" w:top="1143" w:left="1001" w:right="98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91">
      <w:pPr>
        <w:spacing w:after="0" w:line="240" w:lineRule="auto"/>
        <w:ind w:left="0" w:right="-13" w:hanging="15"/>
        <w:rPr>
          <w:rFonts w:ascii="Calibri" w:cs="Calibri" w:eastAsia="Calibri" w:hAnsi="Calibri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sz w:val="17"/>
          <w:szCs w:val="17"/>
          <w:rtl w:val="0"/>
        </w:rPr>
        <w:t xml:space="preserve">  La richiesta di soccorso pubblico deve essere effettuata come indicato nella “Procedura di chiamata ai Servizi di soccorso”. v. </w:t>
      </w:r>
      <w:hyperlink r:id="rId1">
        <w:r w:rsidDel="00000000" w:rsidR="00000000" w:rsidRPr="00000000">
          <w:rPr>
            <w:rFonts w:ascii="Calibri" w:cs="Calibri" w:eastAsia="Calibri" w:hAnsi="Calibri"/>
            <w:color w:val="1155cc"/>
            <w:sz w:val="17"/>
            <w:szCs w:val="17"/>
            <w:u w:val="single"/>
            <w:rtl w:val="0"/>
          </w:rPr>
          <w:t xml:space="preserve">FUNZIONIGRAMMA</w:t>
        </w:r>
      </w:hyperlink>
      <w:r w:rsidDel="00000000" w:rsidR="00000000" w:rsidRPr="00000000">
        <w:rPr>
          <w:rFonts w:ascii="Calibri" w:cs="Calibri" w:eastAsia="Calibri" w:hAnsi="Calibri"/>
          <w:color w:val="222222"/>
          <w:sz w:val="17"/>
          <w:szCs w:val="17"/>
          <w:rtl w:val="0"/>
        </w:rPr>
        <w:t xml:space="preserve"> sezione Sicurezza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360" w:hanging="360"/>
      </w:pPr>
      <w:rPr>
        <w:rFonts w:ascii="Arial" w:cs="Arial" w:eastAsia="Arial" w:hAnsi="Arial"/>
        <w:b w:val="1"/>
      </w:rPr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ook Antiqua" w:cs="Book Antiqua" w:eastAsia="Book Antiqua" w:hAnsi="Book Antiqua"/>
        <w:sz w:val="24"/>
        <w:szCs w:val="24"/>
        <w:lang w:val="it-IT"/>
      </w:rPr>
    </w:rPrDefault>
    <w:pPrDefault>
      <w:pPr>
        <w:spacing w:after="3" w:line="248.00000000000006" w:lineRule="auto"/>
        <w:ind w:left="2337" w:right="2265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" w:before="0" w:line="248.00000000000006" w:lineRule="auto"/>
      <w:ind w:left="2033" w:right="2265" w:firstLine="293.9999999999998"/>
      <w:jc w:val="both"/>
    </w:pPr>
    <w:rPr>
      <w:rFonts w:ascii="Book Antiqua" w:cs="Book Antiqua" w:eastAsia="Book Antiqua" w:hAnsi="Book Antiqua"/>
      <w:b w:val="1"/>
      <w:i w:val="0"/>
      <w:smallCaps w:val="0"/>
      <w:strike w:val="0"/>
      <w:color w:val="0000ff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ind w:left="0" w:right="0" w:firstLine="0"/>
      <w:jc w:val="center"/>
    </w:pPr>
    <w:rPr>
      <w:rFonts w:ascii="Cambria" w:cs="Cambria" w:eastAsia="Cambria" w:hAnsi="Cambria"/>
      <w:b w:val="1"/>
      <w:color w:val="00000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" w:before="0" w:line="248.00000000000006" w:lineRule="auto"/>
      <w:ind w:left="2033" w:right="2265" w:firstLine="293.9999999999998"/>
      <w:jc w:val="both"/>
    </w:pPr>
    <w:rPr>
      <w:rFonts w:ascii="Book Antiqua" w:cs="Book Antiqua" w:eastAsia="Book Antiqua" w:hAnsi="Book Antiqua"/>
      <w:b w:val="1"/>
      <w:i w:val="0"/>
      <w:smallCaps w:val="0"/>
      <w:strike w:val="0"/>
      <w:color w:val="0000ff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0" w:line="240" w:lineRule="auto"/>
      <w:ind w:left="0" w:right="0" w:firstLine="0"/>
      <w:jc w:val="center"/>
    </w:pPr>
    <w:rPr>
      <w:rFonts w:ascii="Cambria" w:cs="Cambria" w:eastAsia="Cambria" w:hAnsi="Cambria"/>
      <w:b w:val="1"/>
      <w:color w:val="000000"/>
      <w:sz w:val="32"/>
      <w:szCs w:val="32"/>
    </w:rPr>
  </w:style>
  <w:style w:type="paragraph" w:styleId="Normale" w:default="1">
    <w:name w:val="Normal"/>
    <w:qFormat w:val="1"/>
    <w:rsid w:val="001E6A96"/>
    <w:rPr>
      <w:color w:val="000000"/>
    </w:rPr>
  </w:style>
  <w:style w:type="paragraph" w:styleId="Titolo1">
    <w:name w:val="heading 1"/>
    <w:next w:val="Normale"/>
    <w:link w:val="Titolo1Carattere"/>
    <w:uiPriority w:val="9"/>
    <w:qFormat w:val="1"/>
    <w:rsid w:val="001E6A96"/>
    <w:pPr>
      <w:keepNext w:val="1"/>
      <w:keepLines w:val="1"/>
      <w:spacing w:after="12"/>
      <w:ind w:left="2033"/>
      <w:outlineLvl w:val="0"/>
    </w:pPr>
    <w:rPr>
      <w:b w:val="1"/>
      <w:color w:val="0000ff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link w:val="TitoloCarattere"/>
    <w:uiPriority w:val="99"/>
    <w:qFormat w:val="1"/>
    <w:rsid w:val="000E118C"/>
    <w:pPr>
      <w:spacing w:after="0" w:line="240" w:lineRule="auto"/>
      <w:ind w:left="0" w:right="0" w:firstLine="0"/>
      <w:jc w:val="center"/>
    </w:pPr>
    <w:rPr>
      <w:rFonts w:ascii="Cambria" w:cs="Times New Roman" w:eastAsia="Times New Roman" w:hAnsi="Cambria"/>
      <w:b w:val="1"/>
      <w:color w:val="auto"/>
      <w:kern w:val="28"/>
      <w:sz w:val="32"/>
      <w:szCs w:val="20"/>
    </w:rPr>
  </w:style>
  <w:style w:type="character" w:styleId="Titolo1Carattere" w:customStyle="1">
    <w:name w:val="Titolo 1 Carattere"/>
    <w:link w:val="Titolo1"/>
    <w:rsid w:val="001E6A96"/>
    <w:rPr>
      <w:rFonts w:ascii="Book Antiqua" w:cs="Book Antiqua" w:eastAsia="Book Antiqua" w:hAnsi="Book Antiqua"/>
      <w:b w:val="1"/>
      <w:color w:val="0000ff"/>
      <w:sz w:val="24"/>
    </w:rPr>
  </w:style>
  <w:style w:type="paragraph" w:styleId="Intestazione">
    <w:name w:val="header"/>
    <w:basedOn w:val="Normale"/>
    <w:link w:val="IntestazioneCarattere"/>
    <w:uiPriority w:val="99"/>
    <w:rsid w:val="000E118C"/>
    <w:pPr>
      <w:tabs>
        <w:tab w:val="center" w:pos="4819"/>
        <w:tab w:val="right" w:pos="9638"/>
      </w:tabs>
      <w:spacing w:after="0" w:line="240" w:lineRule="auto"/>
      <w:ind w:left="0" w:right="0" w:firstLine="0"/>
      <w:jc w:val="left"/>
    </w:pPr>
    <w:rPr>
      <w:rFonts w:ascii="Times New Roman" w:cs="Times New Roman" w:eastAsia="Times New Roman" w:hAnsi="Times New Roman"/>
      <w:color w:val="auto"/>
      <w:sz w:val="20"/>
      <w:szCs w:val="20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E118C"/>
    <w:rPr>
      <w:rFonts w:ascii="Times New Roman" w:cs="Times New Roman" w:eastAsia="Times New Roman" w:hAnsi="Times New Roman"/>
      <w:sz w:val="20"/>
      <w:szCs w:val="20"/>
    </w:rPr>
  </w:style>
  <w:style w:type="character" w:styleId="TitoloCarattere" w:customStyle="1">
    <w:name w:val="Titolo Carattere"/>
    <w:basedOn w:val="Carpredefinitoparagrafo"/>
    <w:link w:val="Titolo"/>
    <w:uiPriority w:val="99"/>
    <w:rsid w:val="000E118C"/>
    <w:rPr>
      <w:rFonts w:ascii="Cambria" w:cs="Times New Roman" w:eastAsia="Times New Roman" w:hAnsi="Cambria"/>
      <w:b w:val="1"/>
      <w:kern w:val="28"/>
      <w:sz w:val="32"/>
      <w:szCs w:val="20"/>
    </w:rPr>
  </w:style>
  <w:style w:type="character" w:styleId="Collegamentoipertestuale">
    <w:name w:val="Hyperlink"/>
    <w:basedOn w:val="Carpredefinitoparagrafo"/>
    <w:uiPriority w:val="99"/>
    <w:rsid w:val="000E118C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 w:val="1"/>
    <w:rsid w:val="000E118C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B81BA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B81BA7"/>
    <w:rPr>
      <w:rFonts w:ascii="Tahoma" w:cs="Tahoma" w:eastAsia="Book Antiqua" w:hAnsi="Tahoma"/>
      <w:color w:val="000000"/>
      <w:sz w:val="16"/>
      <w:szCs w:val="16"/>
    </w:rPr>
  </w:style>
  <w:style w:type="paragraph" w:styleId="NormaleWeb">
    <w:name w:val="Normal (Web)"/>
    <w:basedOn w:val="Normale"/>
    <w:uiPriority w:val="99"/>
    <w:unhideWhenUsed w:val="1"/>
    <w:rsid w:val="008F4FEF"/>
    <w:pPr>
      <w:spacing w:after="100" w:afterAutospacing="1" w:before="100" w:beforeAutospacing="1" w:line="240" w:lineRule="auto"/>
      <w:ind w:left="0" w:right="0" w:firstLine="0"/>
      <w:jc w:val="left"/>
    </w:pPr>
    <w:rPr>
      <w:rFonts w:ascii="Times New Roman" w:cs="Times New Roman" w:eastAsia="Times New Roman" w:hAnsi="Times New Roman"/>
      <w:color w:val="auto"/>
    </w:rPr>
  </w:style>
  <w:style w:type="character" w:styleId="Enfasigrassetto">
    <w:name w:val="Strong"/>
    <w:basedOn w:val="Carpredefinitoparagrafo"/>
    <w:uiPriority w:val="22"/>
    <w:qFormat w:val="1"/>
    <w:rsid w:val="008F4FEF"/>
    <w:rPr>
      <w:b w:val="1"/>
      <w:bCs w:val="1"/>
    </w:rPr>
  </w:style>
  <w:style w:type="paragraph" w:styleId="Testonotaapidipagina">
    <w:name w:val="footnote text"/>
    <w:basedOn w:val="Normale"/>
    <w:link w:val="TestonotaapidipaginaCarattere"/>
    <w:uiPriority w:val="99"/>
    <w:unhideWhenUsed w:val="1"/>
    <w:rsid w:val="00A0359B"/>
    <w:pPr>
      <w:spacing w:after="0"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rsid w:val="00A0359B"/>
    <w:rPr>
      <w:rFonts w:ascii="Book Antiqua" w:cs="Book Antiqua" w:eastAsia="Book Antiqua" w:hAnsi="Book Antiqua"/>
      <w:color w:val="000000"/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 w:val="1"/>
    <w:rsid w:val="00A0359B"/>
    <w:rPr>
      <w:vertAlign w:val="superscript"/>
    </w:rPr>
  </w:style>
  <w:style w:type="table" w:styleId="Grigliatabella">
    <w:name w:val="Table Grid"/>
    <w:basedOn w:val="Tabellanormale"/>
    <w:uiPriority w:val="39"/>
    <w:rsid w:val="0097543D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8.00000000000006" w:lineRule="auto"/>
      <w:ind w:left="2337" w:right="2265" w:hanging="1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icnordprato.edu.it/wp-content/uploads/2021/08/allegato-3-verbale-consegna-farmaco-decreto-n14574-del-30-12-2016.pdf" TargetMode="External"/><Relationship Id="rId11" Type="http://schemas.openxmlformats.org/officeDocument/2006/relationships/hyperlink" Target="mailto:patriziadilullo@icnprato.it" TargetMode="External"/><Relationship Id="rId22" Type="http://schemas.openxmlformats.org/officeDocument/2006/relationships/hyperlink" Target="https://www.icnordprato.edu.it/wp-content/uploads/2021/10/modello-disponibilita-somministrazione-farmaci.pdf" TargetMode="External"/><Relationship Id="rId10" Type="http://schemas.openxmlformats.org/officeDocument/2006/relationships/hyperlink" Target="mailto:poic820002@pec.istruzione.it" TargetMode="External"/><Relationship Id="rId21" Type="http://schemas.openxmlformats.org/officeDocument/2006/relationships/hyperlink" Target="https://www.icnordprato.edu.it/wp-content/uploads/2021/08/allegato-3-verbale-consegna-farmaco-decreto-n14574-del-30-12-2016.pdf" TargetMode="External"/><Relationship Id="rId13" Type="http://schemas.openxmlformats.org/officeDocument/2006/relationships/hyperlink" Target="mailto:poic820002@istruzione.it" TargetMode="External"/><Relationship Id="rId24" Type="http://schemas.openxmlformats.org/officeDocument/2006/relationships/hyperlink" Target="https://www.icnordprato.edu.it/wp-content/uploads/2021/10/modello-disponibilita-somministrazione-farmaci.pdf" TargetMode="External"/><Relationship Id="rId12" Type="http://schemas.openxmlformats.org/officeDocument/2006/relationships/hyperlink" Target="mailto:francescagori@icnprato.it" TargetMode="External"/><Relationship Id="rId23" Type="http://schemas.openxmlformats.org/officeDocument/2006/relationships/hyperlink" Target="https://www.icnordprato.edu.it/wp-content/uploads/2021/10/modello-disponibilita-somministrazione-farmaci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oic820002@istruzione.it" TargetMode="External"/><Relationship Id="rId15" Type="http://schemas.openxmlformats.org/officeDocument/2006/relationships/hyperlink" Target="https://www.icnordprato.edu.it/wp-content/uploads/2021/08/allegato-2-modulistica-famiglia-richiesta-alla-scuola-decreto-n14574-del-30-12-2016.pdf" TargetMode="External"/><Relationship Id="rId14" Type="http://schemas.openxmlformats.org/officeDocument/2006/relationships/hyperlink" Target="mailto:poic820002@pec.istruzione.it" TargetMode="External"/><Relationship Id="rId17" Type="http://schemas.openxmlformats.org/officeDocument/2006/relationships/hyperlink" Target="https://www.icnordprato.edu.it/wp-content/uploads/2021/08/allegato-1-modulistica-medico-certif-e-p-terapeutico-decreto-n14574-del-30-12-2016.pdf" TargetMode="External"/><Relationship Id="rId16" Type="http://schemas.openxmlformats.org/officeDocument/2006/relationships/hyperlink" Target="https://www.icnordprato.edu.it/wp-content/uploads/2021/08/allegato-2-modulistica-famiglia-richiesta-alla-scuola-decreto-n14574-del-30-12-2016.pdf" TargetMode="External"/><Relationship Id="rId5" Type="http://schemas.openxmlformats.org/officeDocument/2006/relationships/numbering" Target="numbering.xml"/><Relationship Id="rId19" Type="http://schemas.openxmlformats.org/officeDocument/2006/relationships/hyperlink" Target="https://www.icnordprato.edu.it/wp-content/uploads/2021/08/allegato-3-verbale-consegna-farmaco-decreto-n14574-del-30-12-2016.pdf" TargetMode="External"/><Relationship Id="rId6" Type="http://schemas.openxmlformats.org/officeDocument/2006/relationships/styles" Target="styles.xml"/><Relationship Id="rId18" Type="http://schemas.openxmlformats.org/officeDocument/2006/relationships/hyperlink" Target="https://www.icnordprato.edu.it/wp-content/uploads/2021/08/allegato-1-modulistica-medico-certif-e-p-terapeutico-decreto-n14574-del-30-12-2016.pdf" TargetMode="Externa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www.icnordprato.edu.it/funzionigramm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6d1xaPaMySr/tUV5AQq6yMwa2w==">AMUW2mVdkBdDE2xnDAX4QggF+uouV2xtLXbaqIWq7qWiY8yZpPtcCpUXwFBIXU39GcvxSwe17oplKtxBN0FXJeneS4WdBbTnvIqqWGXdVek9IUvklv0uNzi3e2Dvu0lCKRoutJ4fPeFd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2020-10-08T10:11:00Z</dcterms:created>
  <dc:creator>LevantiS</dc:creator>
</cp:coreProperties>
</file>