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-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 selezione per l’attribuzione dell’incarico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SUPPORTO OPERATIVO </w:t>
      </w:r>
      <w:r w:rsidDel="00000000" w:rsidR="00000000" w:rsidRPr="00000000">
        <w:rPr>
          <w:sz w:val="20"/>
          <w:szCs w:val="20"/>
          <w:rtl w:val="0"/>
        </w:rPr>
        <w:t xml:space="preserve">per lo svolgimento delle attività del progetto “</w:t>
      </w:r>
      <w:r w:rsidDel="00000000" w:rsidR="00000000" w:rsidRPr="00000000">
        <w:rPr>
          <w:sz w:val="20"/>
          <w:szCs w:val="20"/>
          <w:rtl w:val="0"/>
        </w:rPr>
        <w:t xml:space="preserve">Puzzle - Costruire Competenze” </w:t>
      </w:r>
      <w:r w:rsidDel="00000000" w:rsidR="00000000" w:rsidRPr="00000000">
        <w:rPr>
          <w:sz w:val="20"/>
          <w:szCs w:val="20"/>
          <w:rtl w:val="0"/>
        </w:rPr>
        <w:t xml:space="preserve">a valere sull’avviso pubblico prot. 9707 del 27/4/2021 –  Realizzazione di percorsi educativi volti al potenziamento delle competenze e per l’aggregazione e la socializzazione delle studentesse e degli studenti nell’emergenza Covid-19 (Apprendimento e socialità) -  Fondo Sociale Europeo (FSE)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Lettera di autorizzazione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10.2.2A-FSEPON-TO-2021-186 - PUZZLE - Le tessere per un apprendimento efficace CUP D39J21008120001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60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9">
      <w:pPr>
        <w:widowControl w:val="0"/>
        <w:spacing w:after="200" w:before="264" w:line="276" w:lineRule="auto"/>
        <w:ind w:right="-211"/>
        <w:jc w:val="both"/>
        <w:rPr>
          <w:b w:val="1"/>
          <w:sz w:val="19"/>
          <w:szCs w:val="19"/>
        </w:rPr>
      </w:pPr>
      <w:r w:rsidDel="00000000" w:rsidR="00000000" w:rsidRPr="00000000">
        <w:rPr>
          <w:sz w:val="20"/>
          <w:szCs w:val="20"/>
          <w:rtl w:val="0"/>
        </w:rPr>
        <w:t xml:space="preserve">docente con incarico a tempo indeterminato dell’I.C. NORD di Prato dichiara di possedere competenze in informatica per la gestione on line dell’attività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SUPPORTO OPERATIVO</w:t>
      </w:r>
      <w:r w:rsidDel="00000000" w:rsidR="00000000" w:rsidRPr="00000000">
        <w:rPr>
          <w:sz w:val="20"/>
          <w:szCs w:val="20"/>
          <w:rtl w:val="0"/>
        </w:rPr>
        <w:t xml:space="preserve"> al progetto di cui all’Avviso Prot. n° 9707 del 27/4/2021 “Puzzle - </w:t>
      </w:r>
      <w:r w:rsidDel="00000000" w:rsidR="00000000" w:rsidRPr="00000000">
        <w:rPr>
          <w:sz w:val="20"/>
          <w:szCs w:val="20"/>
          <w:rtl w:val="0"/>
        </w:rPr>
        <w:t xml:space="preserve">Le tessere per un apprendimento efficace</w:t>
      </w:r>
      <w:r w:rsidDel="00000000" w:rsidR="00000000" w:rsidRPr="00000000">
        <w:rPr>
          <w:sz w:val="20"/>
          <w:szCs w:val="20"/>
          <w:rtl w:val="0"/>
        </w:rPr>
        <w:t xml:space="preserve">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C.I.P. </w:t>
      </w:r>
      <w:r w:rsidDel="00000000" w:rsidR="00000000" w:rsidRPr="00000000">
        <w:rPr>
          <w:b w:val="1"/>
          <w:sz w:val="20"/>
          <w:szCs w:val="20"/>
          <w:rtl w:val="0"/>
        </w:rPr>
        <w:t xml:space="preserve">10.2.2A-FSEPON-TO-2021-18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right="-211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CHIEDE </w:t>
      </w:r>
    </w:p>
    <w:p w:rsidR="00000000" w:rsidDel="00000000" w:rsidP="00000000" w:rsidRDefault="00000000" w:rsidRPr="00000000" w14:paraId="0000000B">
      <w:pPr>
        <w:widowControl w:val="0"/>
        <w:spacing w:before="264" w:line="276" w:lineRule="auto"/>
        <w:ind w:right="23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partecipare alla selezione di docenti a cui affidare l’incarico di supporto operativo per il progetto “Puzzle - Costruire Competenze”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C.I.P. </w:t>
      </w:r>
      <w:r w:rsidDel="00000000" w:rsidR="00000000" w:rsidRPr="00000000">
        <w:rPr>
          <w:b w:val="1"/>
          <w:sz w:val="20"/>
          <w:szCs w:val="20"/>
          <w:rtl w:val="0"/>
        </w:rPr>
        <w:t xml:space="preserve">10.2.2A-FSEPON-TO-2021-18</w:t>
      </w:r>
      <w:r w:rsidDel="00000000" w:rsidR="00000000" w:rsidRPr="00000000">
        <w:rPr>
          <w:rtl w:val="0"/>
        </w:rPr>
        <w:t xml:space="preserve"> per i seguenti moduli:</w:t>
      </w:r>
    </w:p>
    <w:tbl>
      <w:tblPr>
        <w:tblStyle w:val="Table1"/>
        <w:tblW w:w="9855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70"/>
        <w:gridCol w:w="3795"/>
        <w:gridCol w:w="660"/>
        <w:gridCol w:w="2130"/>
        <w:tblGridChange w:id="0">
          <w:tblGrid>
            <w:gridCol w:w="3270"/>
            <w:gridCol w:w="3795"/>
            <w:gridCol w:w="660"/>
            <w:gridCol w:w="2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Destinatari e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Club di Lettura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Secondaria di I Grado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Club di Lettura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Secondaria di I Grado 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Have fun!!!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 mistero da risolvere 1 (laboratorio di scienze forensi)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 mistero da risolvere 2 (laboratorio di scienze forensi)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Secondaria di I Grado 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School of block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Secondaria di I Grado 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RRR Robotica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Secondaria di I Grado 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Makers 2.0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Alunni della scuola Primaria 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before="264" w:line="276" w:lineRule="auto"/>
        <w:ind w:right="23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 tal fine allega: </w:t>
      </w:r>
    </w:p>
    <w:p w:rsidR="00000000" w:rsidDel="00000000" w:rsidP="00000000" w:rsidRDefault="00000000" w:rsidRPr="00000000" w14:paraId="00000035">
      <w:pPr>
        <w:widowControl w:val="0"/>
        <w:spacing w:before="33" w:line="276" w:lineRule="auto"/>
        <w:ind w:left="52" w:right="517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 Curriculum vitae in formato europeo </w:t>
      </w:r>
    </w:p>
    <w:p w:rsidR="00000000" w:rsidDel="00000000" w:rsidP="00000000" w:rsidRDefault="00000000" w:rsidRPr="00000000" w14:paraId="00000036">
      <w:pPr>
        <w:widowControl w:val="0"/>
        <w:spacing w:before="33" w:line="276" w:lineRule="auto"/>
        <w:ind w:left="52" w:right="517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 Tabella autovalutazione titoli (Allegato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33" w:line="276" w:lineRule="auto"/>
        <w:ind w:left="0" w:right="5179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Prato, ____________                                                                                                       Firma                  </w:t>
      </w:r>
    </w:p>
    <w:p w:rsidR="00000000" w:rsidDel="00000000" w:rsidP="00000000" w:rsidRDefault="00000000" w:rsidRPr="00000000" w14:paraId="00000039">
      <w:pPr>
        <w:widowControl w:val="0"/>
        <w:spacing w:before="33" w:line="276" w:lineRule="auto"/>
        <w:ind w:left="3652" w:right="30" w:firstLine="668.0000000000001"/>
        <w:rPr/>
      </w:pPr>
      <w:r w:rsidDel="00000000" w:rsidR="00000000" w:rsidRPr="00000000">
        <w:rPr>
          <w:sz w:val="19"/>
          <w:szCs w:val="19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3F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40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43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progetti: 10.1.1A-FSEPON-TO-2021-158 10.2.2A-FSEPON-TO-2021-186 </w:t>
    </w:r>
  </w:p>
  <w:p w:rsidR="00000000" w:rsidDel="00000000" w:rsidP="00000000" w:rsidRDefault="00000000" w:rsidRPr="00000000" w14:paraId="00000044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