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80" w:rsidRDefault="003A0A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906A80" w:rsidRDefault="00906A8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sz w:val="22"/>
          <w:szCs w:val="22"/>
        </w:rPr>
      </w:pPr>
    </w:p>
    <w:p w:rsidR="00906A80" w:rsidRDefault="003A0A28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Allegato 2 – Referente per la valutazione </w:t>
      </w:r>
      <w:r>
        <w:rPr>
          <w:rFonts w:ascii="Arial" w:eastAsia="Arial" w:hAnsi="Arial" w:cs="Arial"/>
          <w:sz w:val="19"/>
          <w:szCs w:val="19"/>
        </w:rPr>
        <w:t>- Tabella di autovalutazione Candidato/a: ___________________________</w:t>
      </w:r>
    </w:p>
    <w:p w:rsidR="00906A80" w:rsidRDefault="00906A80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</w:p>
    <w:tbl>
      <w:tblPr>
        <w:tblStyle w:val="a"/>
        <w:tblW w:w="10204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210"/>
        <w:gridCol w:w="948"/>
        <w:gridCol w:w="720"/>
        <w:gridCol w:w="3282"/>
        <w:gridCol w:w="2044"/>
      </w:tblGrid>
      <w:tr w:rsidR="00906A80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FORMATIVI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MAX PUNTI 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specifica attinente il progetto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specifica attinente al progetto -  votazione fino a 90/110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specifica attinente al progetto - votazione da 91/110 a 100/110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specifica attinente al progetto - votazione da 101/110 a 110/110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Laurea specifica attinente al progetto – votazione 110 con lode/110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Altri titoli e specializzazioni: Master universitari, Dottorati di Ricerca, Corsi di Perfezionamento Universitario di durata non inferiore a 60 crediti formativi universitari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  <w:p w:rsidR="00906A80" w:rsidRDefault="00906A80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6A80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MAX PUNTI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Servizio prestato in qualità di insegnante nelle istituzioni del sistema nazionale dell’istruzione coerenti con l’area progettuale specifica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  per ogni anno completo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both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Esperienze professionali maturate in progetti nazionali o finanziati dall'Unione Europea o da altri Enti/Istituzioni scolastiche (PON, PNSD, PTOF...) </w:t>
            </w:r>
            <w:r>
              <w:rPr>
                <w:rFonts w:ascii="Arial" w:eastAsia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 per ogni corso annuale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both"/>
              <w:rPr>
                <w:rFonts w:ascii="Arial" w:eastAsia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Attività di formatore inerente alle attività progettuali d'interesse specifico all'obiettivo per il quale si concorre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2 per ogni anno 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906A80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MAX </w:t>
            </w: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PUNTI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AREA RISERVATA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ALL’UFFICIO</w:t>
            </w:r>
          </w:p>
        </w:tc>
      </w:tr>
      <w:tr w:rsidR="00906A80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3A0A28">
            <w:pPr>
              <w:pStyle w:val="normal"/>
              <w:widowControl w:val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A80" w:rsidRDefault="00906A80">
            <w:pPr>
              <w:pStyle w:val="normal"/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5A394A" w:rsidRDefault="005A394A" w:rsidP="005A394A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11"/>
          <w:szCs w:val="11"/>
          <w:vertAlign w:val="superscript"/>
        </w:rPr>
        <w:t>1</w:t>
      </w:r>
      <w:r>
        <w:rPr>
          <w:rFonts w:ascii="Arial" w:hAnsi="Arial" w:cs="Arial"/>
          <w:color w:val="000000"/>
          <w:sz w:val="19"/>
          <w:szCs w:val="19"/>
        </w:rPr>
        <w:t xml:space="preserve"> Qualsiasi laurea che costituisca titolo di accesso all’insegnamento di cui al DM 259/2017</w:t>
      </w:r>
    </w:p>
    <w:p w:rsidR="005A394A" w:rsidRDefault="005A394A" w:rsidP="005A394A">
      <w:pPr>
        <w:pStyle w:val="NormaleWeb"/>
        <w:spacing w:before="0" w:beforeAutospacing="0" w:after="0" w:afterAutospacing="0"/>
      </w:pPr>
      <w:r>
        <w:rPr>
          <w:rFonts w:ascii="Arial" w:hAnsi="Arial" w:cs="Arial"/>
          <w:color w:val="000000"/>
          <w:sz w:val="19"/>
          <w:szCs w:val="19"/>
        </w:rPr>
        <w:t xml:space="preserve">Titoli di accesso all'insegnamento per la scuola secondaria di I e II grado (DPR 19/2/2016 e DM 259/2017). </w:t>
      </w:r>
    </w:p>
    <w:p w:rsidR="005A394A" w:rsidRDefault="005A394A" w:rsidP="005A394A">
      <w:pPr>
        <w:pStyle w:val="normal"/>
        <w:widowControl w:val="0"/>
        <w:spacing w:line="276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Titoli di accesso all'insegnamento per la scuola dell’infanzia e primaria: Laurea in Scienze della formazione primaria, sia di vecchio ordinamento (</w:t>
      </w:r>
      <w:hyperlink r:id="rId6" w:history="1">
        <w:r>
          <w:rPr>
            <w:rStyle w:val="Collegamentoipertestuale"/>
            <w:rFonts w:ascii="Arial" w:hAnsi="Arial" w:cs="Arial"/>
            <w:color w:val="000000"/>
            <w:sz w:val="19"/>
            <w:szCs w:val="19"/>
          </w:rPr>
          <w:t>articolo 6, Legge 169 del 2008</w:t>
        </w:r>
      </w:hyperlink>
      <w:r>
        <w:rPr>
          <w:rFonts w:ascii="Arial" w:hAnsi="Arial" w:cs="Arial"/>
          <w:color w:val="000000"/>
          <w:sz w:val="19"/>
          <w:szCs w:val="19"/>
        </w:rPr>
        <w:t>) sia di nuovo ordinamento (</w:t>
      </w:r>
      <w:hyperlink r:id="rId7" w:history="1">
        <w:r>
          <w:rPr>
            <w:rStyle w:val="Collegamentoipertestuale"/>
            <w:rFonts w:ascii="Arial" w:hAnsi="Arial" w:cs="Arial"/>
            <w:color w:val="000000"/>
            <w:sz w:val="19"/>
            <w:szCs w:val="19"/>
          </w:rPr>
          <w:t>articolo 6 Decreto ministeriale 249 del 2010</w:t>
        </w:r>
      </w:hyperlink>
      <w:r>
        <w:rPr>
          <w:rFonts w:ascii="Arial" w:hAnsi="Arial" w:cs="Arial"/>
          <w:color w:val="000000"/>
          <w:sz w:val="19"/>
          <w:szCs w:val="19"/>
        </w:rPr>
        <w:t>); Diploma di Istituto Magistrale o di Scuola magistrale (solo scuola dell’Infanzia) o Diploma di Liceo Socio-Psico-Pedagogico conseguiti entro l'anno scolastico 2001-2002 (Decreto Ministeriale 10 marzo 1997).</w:t>
      </w:r>
    </w:p>
    <w:p w:rsidR="005A394A" w:rsidRDefault="005A394A" w:rsidP="005A394A">
      <w:pPr>
        <w:pStyle w:val="normal"/>
        <w:widowControl w:val="0"/>
        <w:spacing w:line="276" w:lineRule="auto"/>
        <w:rPr>
          <w:rFonts w:ascii="Arial" w:hAnsi="Arial" w:cs="Arial"/>
          <w:color w:val="000000"/>
          <w:sz w:val="19"/>
          <w:szCs w:val="19"/>
        </w:rPr>
      </w:pPr>
    </w:p>
    <w:p w:rsidR="00906A80" w:rsidRDefault="003A0A28" w:rsidP="005A394A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  <w:vertAlign w:val="superscript"/>
        </w:rPr>
        <w:t>2</w:t>
      </w:r>
      <w:r>
        <w:rPr>
          <w:rFonts w:ascii="Arial" w:eastAsia="Arial" w:hAnsi="Arial" w:cs="Arial"/>
          <w:sz w:val="19"/>
          <w:szCs w:val="19"/>
        </w:rPr>
        <w:t xml:space="preserve"> Attività organizzative di cui all’art. 25 comma 5 del D.Lgs</w:t>
      </w:r>
      <w:proofErr w:type="spellStart"/>
      <w:r>
        <w:rPr>
          <w:rFonts w:ascii="Arial" w:eastAsia="Arial" w:hAnsi="Arial" w:cs="Arial"/>
          <w:sz w:val="19"/>
          <w:szCs w:val="19"/>
        </w:rPr>
        <w:t>.165/2</w:t>
      </w:r>
      <w:proofErr w:type="spellEnd"/>
      <w:r>
        <w:rPr>
          <w:rFonts w:ascii="Arial" w:eastAsia="Arial" w:hAnsi="Arial" w:cs="Arial"/>
          <w:sz w:val="19"/>
          <w:szCs w:val="19"/>
        </w:rPr>
        <w:t>001, nonché quelle di cui all’art. 1 comma 83 Legge 107/2015</w:t>
      </w:r>
    </w:p>
    <w:p w:rsidR="00906A80" w:rsidRDefault="00906A80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  <w:highlight w:val="yellow"/>
        </w:rPr>
      </w:pPr>
    </w:p>
    <w:p w:rsidR="00906A80" w:rsidRDefault="00906A80">
      <w:pPr>
        <w:pStyle w:val="normal"/>
        <w:widowControl w:val="0"/>
        <w:spacing w:line="276" w:lineRule="auto"/>
        <w:rPr>
          <w:rFonts w:ascii="Arial" w:eastAsia="Arial" w:hAnsi="Arial" w:cs="Arial"/>
          <w:sz w:val="19"/>
          <w:szCs w:val="19"/>
          <w:highlight w:val="yellow"/>
        </w:rPr>
      </w:pPr>
    </w:p>
    <w:p w:rsidR="00906A80" w:rsidRDefault="00906A80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19"/>
          <w:szCs w:val="19"/>
        </w:rPr>
      </w:pPr>
    </w:p>
    <w:p w:rsidR="00906A80" w:rsidRDefault="003A0A28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Prato, lì ...............................................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FIRMA</w:t>
      </w:r>
    </w:p>
    <w:p w:rsidR="00906A80" w:rsidRDefault="00906A80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906A80" w:rsidRDefault="003A0A28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_______________________</w:t>
      </w:r>
    </w:p>
    <w:p w:rsidR="00906A80" w:rsidRDefault="003A0A28">
      <w:pPr>
        <w:pStyle w:val="normal"/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sectPr w:rsidR="00906A80" w:rsidSect="00906A80">
      <w:headerReference w:type="default" r:id="rId8"/>
      <w:headerReference w:type="first" r:id="rId9"/>
      <w:footerReference w:type="first" r:id="rId10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28" w:rsidRDefault="003A0A28" w:rsidP="00906A80">
      <w:r>
        <w:separator/>
      </w:r>
    </w:p>
  </w:endnote>
  <w:endnote w:type="continuationSeparator" w:id="0">
    <w:p w:rsidR="003A0A28" w:rsidRDefault="003A0A28" w:rsidP="00906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0" w:rsidRDefault="00906A80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28" w:rsidRDefault="003A0A28" w:rsidP="00906A80">
      <w:r>
        <w:separator/>
      </w:r>
    </w:p>
  </w:footnote>
  <w:footnote w:type="continuationSeparator" w:id="0">
    <w:p w:rsidR="003A0A28" w:rsidRDefault="003A0A28" w:rsidP="00906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0" w:rsidRDefault="003A0A2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767171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A80" w:rsidRDefault="00906A80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0"/>
      <w:tblW w:w="10420" w:type="dxa"/>
      <w:tblInd w:w="0" w:type="dxa"/>
      <w:tblLayout w:type="fixed"/>
      <w:tblLook w:val="0000"/>
    </w:tblPr>
    <w:tblGrid>
      <w:gridCol w:w="10420"/>
    </w:tblGrid>
    <w:tr w:rsidR="00906A80">
      <w:trPr>
        <w:trHeight w:val="840"/>
      </w:trPr>
      <w:tc>
        <w:tcPr>
          <w:tcW w:w="10420" w:type="dxa"/>
        </w:tcPr>
        <w:p w:rsidR="00906A80" w:rsidRDefault="003A0A28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sz w:val="18"/>
              <w:szCs w:val="18"/>
            </w:rPr>
            <w:drawing>
              <wp:inline distT="0" distB="0" distL="114300" distR="114300">
                <wp:extent cx="6482080" cy="134620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080" cy="134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06A80">
      <w:trPr>
        <w:trHeight w:val="700"/>
      </w:trPr>
      <w:tc>
        <w:tcPr>
          <w:tcW w:w="10420" w:type="dxa"/>
        </w:tcPr>
        <w:p w:rsidR="00906A80" w:rsidRDefault="003A0A28">
          <w:pPr>
            <w:pStyle w:val="normal"/>
            <w:widowControl w:val="0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ISTITUTO COMPRENSIVO NORD</w:t>
          </w:r>
        </w:p>
        <w:p w:rsidR="00906A80" w:rsidRDefault="003A0A28">
          <w:pPr>
            <w:pStyle w:val="normal"/>
            <w:widowControl w:val="0"/>
            <w:jc w:val="center"/>
          </w:pPr>
          <w:r>
            <w:t xml:space="preserve">Via E. </w:t>
          </w:r>
          <w:proofErr w:type="spellStart"/>
          <w:r>
            <w:t>Gherardi</w:t>
          </w:r>
          <w:proofErr w:type="spellEnd"/>
          <w:r>
            <w:t>, 66 – 59100   Prato (Po) Tel. 0574/470509   C.F. 92090910487</w:t>
          </w:r>
        </w:p>
        <w:p w:rsidR="00906A80" w:rsidRDefault="003A0A28">
          <w:pPr>
            <w:pStyle w:val="normal"/>
            <w:jc w:val="center"/>
          </w:pPr>
          <w:r>
            <w:t>Codice</w:t>
          </w:r>
          <w:r>
            <w:t xml:space="preserve"> Univoco Ufficio: </w:t>
          </w:r>
          <w:r>
            <w:rPr>
              <w:b/>
            </w:rPr>
            <w:t>UF6XQD</w:t>
          </w:r>
        </w:p>
        <w:p w:rsidR="00906A80" w:rsidRDefault="003A0A28">
          <w:pPr>
            <w:pStyle w:val="normal"/>
            <w:keepNext/>
            <w:jc w:val="center"/>
          </w:pPr>
          <w:r>
            <w:rPr>
              <w:b/>
            </w:rPr>
            <w:t xml:space="preserve">e-mail : </w:t>
          </w:r>
          <w:hyperlink r:id="rId2">
            <w:r>
              <w:rPr>
                <w:color w:val="0563C1"/>
                <w:u w:val="single"/>
              </w:rPr>
              <w:t>poic820002@istruzione.it</w:t>
            </w:r>
          </w:hyperlink>
          <w:r>
            <w:t xml:space="preserve">; </w:t>
          </w:r>
          <w:r>
            <w:rPr>
              <w:b/>
            </w:rPr>
            <w:t xml:space="preserve">PEC: </w:t>
          </w:r>
          <w:hyperlink r:id="rId3">
            <w:r>
              <w:rPr>
                <w:color w:val="0563C1"/>
                <w:u w:val="single"/>
              </w:rPr>
              <w:t>poic820002@pec.istruzione.it</w:t>
            </w:r>
          </w:hyperlink>
        </w:p>
        <w:p w:rsidR="00906A80" w:rsidRDefault="003A0A28">
          <w:pPr>
            <w:pStyle w:val="normal"/>
            <w:jc w:val="center"/>
            <w:rPr>
              <w:rFonts w:ascii="Verdana" w:eastAsia="Verdana" w:hAnsi="Verdana" w:cs="Verdana"/>
            </w:rPr>
          </w:pPr>
          <w:r>
            <w:rPr>
              <w:b/>
            </w:rPr>
            <w:t>Sito Web:</w:t>
          </w:r>
          <w:r>
            <w:rPr>
              <w:color w:val="545454"/>
            </w:rPr>
            <w:t xml:space="preserve"> </w:t>
          </w:r>
          <w:hyperlink r:id="rId4">
            <w:r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906A80" w:rsidRDefault="00906A80">
    <w:pPr>
      <w:pStyle w:val="normal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906A80" w:rsidRDefault="003A0A28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Fondi Strutturali Europei – Programma Operativo Nazionale “Per la scuola, competenze e ambienti per l’apprendimento” 2014-2020. Programma Operativo C</w:t>
    </w:r>
    <w:r>
      <w:rPr>
        <w:sz w:val="18"/>
        <w:szCs w:val="18"/>
      </w:rPr>
      <w:t>omplementare “Per la scuola. Competenze e ambienti per l’apprendimento” 2014-2020 Asse I – Istruzione – Fondo di rotazione. In coerenza con Asse I – Istruzione – Fondo Sociale Europeo (FSE). Obiettivo Specifico 10.2 – Azione 10.2.2 sottoazione 10.2.2A - Av</w:t>
    </w:r>
    <w:r>
      <w:rPr>
        <w:sz w:val="18"/>
        <w:szCs w:val="18"/>
      </w:rPr>
      <w:t xml:space="preserve">viso pubblico per lo sviluppo del pensiero logico e computazionale e della creatività digitale e delle competenze di “cittadinanza digitale” </w:t>
    </w:r>
    <w:proofErr w:type="spellStart"/>
    <w:r>
      <w:rPr>
        <w:sz w:val="18"/>
        <w:szCs w:val="18"/>
      </w:rPr>
      <w:t>prot</w:t>
    </w:r>
    <w:proofErr w:type="spellEnd"/>
    <w:r>
      <w:rPr>
        <w:sz w:val="18"/>
        <w:szCs w:val="18"/>
      </w:rPr>
      <w:t xml:space="preserve">.2669 del 3/03/2017. </w:t>
    </w:r>
  </w:p>
  <w:p w:rsidR="00906A80" w:rsidRDefault="003A0A28">
    <w:pPr>
      <w:pStyle w:val="normal"/>
      <w:tabs>
        <w:tab w:val="center" w:pos="4819"/>
        <w:tab w:val="right" w:pos="9638"/>
      </w:tabs>
      <w:jc w:val="center"/>
    </w:pPr>
    <w:r>
      <w:rPr>
        <w:sz w:val="18"/>
        <w:szCs w:val="18"/>
      </w:rPr>
      <w:t>Codice identificativo  progetto: 10.2.2A-FdRPOC-TO-2018-59 – CUP: D34F17000660006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A80"/>
    <w:rsid w:val="003A0A28"/>
    <w:rsid w:val="005A394A"/>
    <w:rsid w:val="0090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906A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06A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06A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06A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06A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06A8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06A80"/>
  </w:style>
  <w:style w:type="table" w:customStyle="1" w:styleId="TableNormal">
    <w:name w:val="Table Normal"/>
    <w:rsid w:val="00906A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06A8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06A8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06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06A8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9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94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A394A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A39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ubmiur.pubblica.istruzione.it/alfresco/d/d/workspace/SpacesStore/7d6c7054-59bc-4603-86d7-9241be85826d/dm249_201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bmiur.pubblica.istruzione.it/alfresco/d/d/workspace/SpacesStore/d45d00a8-607e-4906-8c88-927b7bc3edd1/legge169_08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stitutocomprensivonord.pra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sc0049</cp:lastModifiedBy>
  <cp:revision>2</cp:revision>
  <dcterms:created xsi:type="dcterms:W3CDTF">2019-04-11T09:29:00Z</dcterms:created>
  <dcterms:modified xsi:type="dcterms:W3CDTF">2019-04-11T09:30:00Z</dcterms:modified>
</cp:coreProperties>
</file>